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96" w:rsidRDefault="003B7696" w:rsidP="003B7696">
      <w:pPr>
        <w:pStyle w:val="a3"/>
        <w:spacing w:before="0" w:beforeAutospacing="0" w:after="0" w:afterAutospacing="0"/>
        <w:jc w:val="center"/>
        <w:rPr>
          <w:b/>
          <w:bCs/>
          <w:sz w:val="27"/>
          <w:szCs w:val="27"/>
        </w:rPr>
      </w:pPr>
      <w:r>
        <w:rPr>
          <w:b/>
          <w:bCs/>
          <w:sz w:val="27"/>
          <w:szCs w:val="27"/>
        </w:rPr>
        <w:t>Родительское собрание «Это должен знать каждый»</w:t>
      </w:r>
    </w:p>
    <w:p w:rsidR="00673C0D" w:rsidRPr="00673C0D" w:rsidRDefault="00673C0D" w:rsidP="00673C0D">
      <w:pPr>
        <w:pStyle w:val="a3"/>
        <w:spacing w:before="0" w:beforeAutospacing="0" w:after="0" w:afterAutospacing="0"/>
        <w:jc w:val="right"/>
        <w:rPr>
          <w:i/>
          <w:sz w:val="22"/>
          <w:szCs w:val="22"/>
        </w:rPr>
      </w:pPr>
      <w:r w:rsidRPr="00673C0D">
        <w:rPr>
          <w:bCs/>
          <w:i/>
          <w:sz w:val="22"/>
          <w:szCs w:val="22"/>
        </w:rPr>
        <w:t>Подготовила: Старший воспитатель Катасонова М.А.</w:t>
      </w:r>
    </w:p>
    <w:p w:rsidR="003B7696" w:rsidRPr="00673C0D" w:rsidRDefault="003B7696" w:rsidP="00673C0D">
      <w:pPr>
        <w:pStyle w:val="a3"/>
        <w:spacing w:before="0" w:beforeAutospacing="0" w:after="0" w:afterAutospacing="0"/>
        <w:jc w:val="both"/>
      </w:pPr>
      <w:r w:rsidRPr="00673C0D">
        <w:rPr>
          <w:b/>
          <w:bCs/>
        </w:rPr>
        <w:t>Цель:</w:t>
      </w:r>
      <w:r w:rsidRPr="00673C0D">
        <w:t> </w:t>
      </w:r>
      <w:proofErr w:type="spellStart"/>
      <w:r w:rsidRPr="00673C0D">
        <w:t>психолого</w:t>
      </w:r>
      <w:proofErr w:type="spellEnd"/>
      <w:r w:rsidRPr="00673C0D">
        <w:t xml:space="preserve"> – педагогическое просвещение родителей воспитанников</w:t>
      </w:r>
      <w:r w:rsidRPr="00673C0D">
        <w:t xml:space="preserve"> МКДОУ «Волчихинский детский сад №2»</w:t>
      </w:r>
    </w:p>
    <w:p w:rsidR="003B7696" w:rsidRPr="00673C0D" w:rsidRDefault="003B7696" w:rsidP="00673C0D">
      <w:pPr>
        <w:pStyle w:val="a3"/>
        <w:spacing w:before="0" w:beforeAutospacing="0" w:after="0" w:afterAutospacing="0"/>
        <w:jc w:val="both"/>
      </w:pPr>
      <w:r w:rsidRPr="00673C0D">
        <w:rPr>
          <w:b/>
          <w:bCs/>
        </w:rPr>
        <w:t>Задачи:</w:t>
      </w:r>
    </w:p>
    <w:p w:rsidR="003B7696" w:rsidRPr="00673C0D" w:rsidRDefault="003B7696" w:rsidP="00673C0D">
      <w:pPr>
        <w:pStyle w:val="a3"/>
        <w:spacing w:before="0" w:beforeAutospacing="0" w:after="0" w:afterAutospacing="0"/>
        <w:jc w:val="both"/>
      </w:pPr>
      <w:r w:rsidRPr="00673C0D">
        <w:t>1. Научить родителей устанавливать доброжелательные, доверительные отношения с ребенком.</w:t>
      </w:r>
    </w:p>
    <w:p w:rsidR="003B7696" w:rsidRPr="00673C0D" w:rsidRDefault="003B7696" w:rsidP="00673C0D">
      <w:pPr>
        <w:pStyle w:val="a3"/>
        <w:spacing w:before="0" w:beforeAutospacing="0" w:after="0" w:afterAutospacing="0"/>
        <w:jc w:val="both"/>
      </w:pPr>
      <w:r w:rsidRPr="00673C0D">
        <w:t>2. Проинформировать родителей о возрастных психологических особенностях детей-дошкольников.</w:t>
      </w:r>
    </w:p>
    <w:p w:rsidR="003B7696" w:rsidRPr="00673C0D" w:rsidRDefault="003B7696" w:rsidP="00673C0D">
      <w:pPr>
        <w:pStyle w:val="a3"/>
        <w:shd w:val="clear" w:color="auto" w:fill="F5F5F5"/>
        <w:spacing w:before="0" w:beforeAutospacing="0" w:after="0" w:afterAutospacing="0"/>
        <w:jc w:val="center"/>
        <w:rPr>
          <w:color w:val="000000"/>
        </w:rPr>
      </w:pP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«Дети — это взгляды глазок боязливых,</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Ножек шаловливых по паркету стук,</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Дети — это солнце в пасмурных мотивах,</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Целый мир гипотез радостных наук.</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Вечный беспорядок в золоте колечек,</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Ласковых словечек шепот в полусне,</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Мирные картинки птичек и овечек,</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Что в уютной детской дремлют на стене.</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Дети — это вечер, вечер на диване,</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Сквозь окно, в тумане, блестки фонарей,</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 xml:space="preserve">Мерный голос сказки о царе </w:t>
      </w:r>
      <w:proofErr w:type="spellStart"/>
      <w:r w:rsidRPr="00673C0D">
        <w:rPr>
          <w:color w:val="000000"/>
        </w:rPr>
        <w:t>Салтане</w:t>
      </w:r>
      <w:proofErr w:type="spellEnd"/>
      <w:r w:rsidRPr="00673C0D">
        <w:rPr>
          <w:color w:val="000000"/>
        </w:rPr>
        <w:t>,</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О русалках-сестрах сказочных морей.</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Дети — это отдых, миг покоя краткий,</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Богу у кроватки трепетный обет,</w:t>
      </w:r>
    </w:p>
    <w:p w:rsidR="003B7696" w:rsidRPr="00673C0D" w:rsidRDefault="003B7696" w:rsidP="00673C0D">
      <w:pPr>
        <w:pStyle w:val="a3"/>
        <w:shd w:val="clear" w:color="auto" w:fill="F5F5F5"/>
        <w:spacing w:before="0" w:beforeAutospacing="0" w:after="0" w:afterAutospacing="0"/>
        <w:jc w:val="center"/>
        <w:rPr>
          <w:color w:val="000000"/>
        </w:rPr>
      </w:pPr>
      <w:r w:rsidRPr="00673C0D">
        <w:rPr>
          <w:color w:val="000000"/>
        </w:rPr>
        <w:t>Дети — это мира нежные загадки,</w:t>
      </w:r>
    </w:p>
    <w:p w:rsidR="003B7696" w:rsidRDefault="003B7696" w:rsidP="00673C0D">
      <w:pPr>
        <w:pStyle w:val="a3"/>
        <w:shd w:val="clear" w:color="auto" w:fill="F5F5F5"/>
        <w:spacing w:before="0" w:beforeAutospacing="0" w:after="0" w:afterAutospacing="0"/>
        <w:jc w:val="center"/>
        <w:rPr>
          <w:color w:val="000000"/>
        </w:rPr>
      </w:pPr>
      <w:r w:rsidRPr="00673C0D">
        <w:rPr>
          <w:color w:val="000000"/>
        </w:rPr>
        <w:t>И в самих загадках кроется ответ!»</w:t>
      </w:r>
    </w:p>
    <w:p w:rsidR="00673C0D" w:rsidRPr="00673C0D" w:rsidRDefault="00673C0D" w:rsidP="00673C0D">
      <w:pPr>
        <w:pStyle w:val="a3"/>
        <w:shd w:val="clear" w:color="auto" w:fill="F5F5F5"/>
        <w:spacing w:before="0" w:beforeAutospacing="0" w:after="0" w:afterAutospacing="0"/>
        <w:jc w:val="center"/>
        <w:rPr>
          <w:i/>
          <w:color w:val="000000"/>
        </w:rPr>
      </w:pPr>
    </w:p>
    <w:p w:rsidR="003B7696" w:rsidRPr="00673C0D" w:rsidRDefault="00673C0D" w:rsidP="00673C0D">
      <w:pPr>
        <w:pStyle w:val="a3"/>
        <w:numPr>
          <w:ilvl w:val="0"/>
          <w:numId w:val="1"/>
        </w:numPr>
        <w:shd w:val="clear" w:color="auto" w:fill="F5F5F5"/>
        <w:spacing w:before="0" w:beforeAutospacing="0" w:after="0" w:afterAutospacing="0"/>
        <w:jc w:val="both"/>
        <w:rPr>
          <w:b/>
          <w:i/>
          <w:color w:val="000000"/>
        </w:rPr>
      </w:pPr>
      <w:r w:rsidRPr="00673C0D">
        <w:rPr>
          <w:b/>
          <w:bCs/>
          <w:i/>
          <w:color w:val="000000"/>
          <w:u w:val="single"/>
        </w:rPr>
        <w:t>ВОЗРАСТНЫЕ ОСОБЕННОСТИ ДОШКОЛЬНИКОВ</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1F1F1F"/>
          <w:spacing w:val="6"/>
          <w:shd w:val="clear" w:color="auto" w:fill="FFFFFF"/>
        </w:rPr>
        <w:t>Ключевым периодом в развитии ребенка является дошкольный возраст, включающий в себя диапазон от 3 до 7 лет. Это очень важное время для становления личности малыша, его эмоционального, интеллектуального и нравственного развития, формирования важнейших для дальнейшей жизни навыков. Поэтому родителям предстоит приложить немало усилий, чтобы вырастить гармоничную личность, готовую к получению среднего образования и к выходу в «большую жизнь».</w:t>
      </w:r>
      <w:r w:rsidRPr="00673C0D">
        <w:rPr>
          <w:color w:val="000000"/>
        </w:rPr>
        <w:t xml:space="preserve"> </w:t>
      </w:r>
    </w:p>
    <w:p w:rsidR="003B7696" w:rsidRPr="00673C0D" w:rsidRDefault="003B7696" w:rsidP="00673C0D">
      <w:pPr>
        <w:pStyle w:val="a3"/>
        <w:shd w:val="clear" w:color="auto" w:fill="F5F5F5"/>
        <w:spacing w:before="0" w:beforeAutospacing="0" w:after="0" w:afterAutospacing="0"/>
        <w:jc w:val="both"/>
        <w:rPr>
          <w:i/>
          <w:color w:val="1F1F1F"/>
          <w:spacing w:val="6"/>
          <w:u w:val="single"/>
          <w:shd w:val="clear" w:color="auto" w:fill="FFFFFF"/>
        </w:rPr>
      </w:pPr>
      <w:r w:rsidRPr="00673C0D">
        <w:rPr>
          <w:i/>
          <w:color w:val="1F1F1F"/>
          <w:spacing w:val="6"/>
          <w:u w:val="single"/>
          <w:shd w:val="clear" w:color="auto" w:fill="FFFFFF"/>
        </w:rPr>
        <w:t xml:space="preserve">ФИЗИЧЕСКОЕ РАЗВИТИЕ </w:t>
      </w:r>
    </w:p>
    <w:p w:rsidR="003B7696" w:rsidRPr="00673C0D" w:rsidRDefault="003B7696"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 xml:space="preserve">В диапазоне от 3 до 7 лет происходит увеличение массы тела, дети становятся выше, конечности удлиняются, молочные зубы начинают постепенно заменяться коренными. Исследователи выявили такие особенности физического развития дошкольников: вес растет примерно на 2 кг в год (с 3 до 5 лет); окружность головы до 5 лет каждый год становится больше на 1 см, </w:t>
      </w:r>
      <w:proofErr w:type="gramStart"/>
      <w:r w:rsidRPr="00673C0D">
        <w:rPr>
          <w:color w:val="1F1F1F"/>
          <w:spacing w:val="6"/>
          <w:shd w:val="clear" w:color="auto" w:fill="FFFFFF"/>
        </w:rPr>
        <w:t>с</w:t>
      </w:r>
      <w:proofErr w:type="gramEnd"/>
      <w:r w:rsidRPr="00673C0D">
        <w:rPr>
          <w:color w:val="1F1F1F"/>
          <w:spacing w:val="6"/>
          <w:shd w:val="clear" w:color="auto" w:fill="FFFFFF"/>
        </w:rPr>
        <w:t xml:space="preserve"> 5 </w:t>
      </w:r>
      <w:proofErr w:type="gramStart"/>
      <w:r w:rsidRPr="00673C0D">
        <w:rPr>
          <w:color w:val="1F1F1F"/>
          <w:spacing w:val="6"/>
          <w:shd w:val="clear" w:color="auto" w:fill="FFFFFF"/>
        </w:rPr>
        <w:t>до</w:t>
      </w:r>
      <w:proofErr w:type="gramEnd"/>
      <w:r w:rsidRPr="00673C0D">
        <w:rPr>
          <w:color w:val="1F1F1F"/>
          <w:spacing w:val="6"/>
          <w:shd w:val="clear" w:color="auto" w:fill="FFFFFF"/>
        </w:rPr>
        <w:t xml:space="preserve"> 7 лет – на ½ см; окружность груди возрастает на 1,5 см каждый год. Родителям важно следить за тем, чтобы во время игры или рисования ребенок сидел правильно, в противном случае велик риск нарушения осанки, появления сутулости, сколиоза и проблем со здоровьем.</w:t>
      </w:r>
      <w:r w:rsidRPr="00673C0D">
        <w:rPr>
          <w:color w:val="1F1F1F"/>
          <w:spacing w:val="6"/>
        </w:rPr>
        <w:br/>
      </w:r>
      <w:r w:rsidRPr="00673C0D">
        <w:rPr>
          <w:i/>
          <w:color w:val="1F1F1F"/>
          <w:spacing w:val="6"/>
          <w:u w:val="single"/>
          <w:shd w:val="clear" w:color="auto" w:fill="FFFFFF"/>
        </w:rPr>
        <w:t>ОСНОВНЫЕ ВОЗРАСТНЫЕ КРИЗИСЫ</w:t>
      </w:r>
      <w:r w:rsidRPr="00673C0D">
        <w:rPr>
          <w:color w:val="1F1F1F"/>
          <w:spacing w:val="6"/>
          <w:shd w:val="clear" w:color="auto" w:fill="FFFFFF"/>
        </w:rPr>
        <w:t xml:space="preserve"> </w:t>
      </w:r>
    </w:p>
    <w:p w:rsidR="003B7696" w:rsidRPr="00673C0D" w:rsidRDefault="003B7696"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Специалисты выделяют д</w:t>
      </w:r>
      <w:r w:rsidRPr="00673C0D">
        <w:rPr>
          <w:color w:val="1F1F1F"/>
          <w:spacing w:val="6"/>
          <w:shd w:val="clear" w:color="auto" w:fill="FFFFFF"/>
        </w:rPr>
        <w:t>ва кризиса дошкольного возраста</w:t>
      </w:r>
      <w:r w:rsidRPr="00673C0D">
        <w:rPr>
          <w:color w:val="1F1F1F"/>
          <w:spacing w:val="6"/>
          <w:shd w:val="clear" w:color="auto" w:fill="FFFFFF"/>
        </w:rPr>
        <w:t xml:space="preserve"> </w:t>
      </w:r>
    </w:p>
    <w:tbl>
      <w:tblPr>
        <w:tblStyle w:val="a4"/>
        <w:tblW w:w="0" w:type="auto"/>
        <w:tblLook w:val="04A0" w:firstRow="1" w:lastRow="0" w:firstColumn="1" w:lastColumn="0" w:noHBand="0" w:noVBand="1"/>
      </w:tblPr>
      <w:tblGrid>
        <w:gridCol w:w="2352"/>
        <w:gridCol w:w="2520"/>
        <w:gridCol w:w="2359"/>
        <w:gridCol w:w="2340"/>
      </w:tblGrid>
      <w:tr w:rsidR="00673C0D" w:rsidRPr="00673C0D" w:rsidTr="006B6AEB">
        <w:tc>
          <w:tcPr>
            <w:tcW w:w="2404" w:type="dxa"/>
          </w:tcPr>
          <w:p w:rsidR="003B7696" w:rsidRPr="00673C0D" w:rsidRDefault="003B7696" w:rsidP="00673C0D">
            <w:pPr>
              <w:pStyle w:val="a3"/>
              <w:spacing w:before="0" w:beforeAutospacing="0" w:after="0" w:afterAutospacing="0"/>
              <w:jc w:val="both"/>
              <w:rPr>
                <w:color w:val="000000"/>
              </w:rPr>
            </w:pPr>
            <w:r w:rsidRPr="00673C0D">
              <w:rPr>
                <w:color w:val="1F1F1F"/>
                <w:spacing w:val="6"/>
                <w:shd w:val="clear" w:color="auto" w:fill="FFFFFF"/>
              </w:rPr>
              <w:t>Название</w:t>
            </w:r>
            <w:r w:rsidRPr="00673C0D">
              <w:rPr>
                <w:color w:val="1F1F1F"/>
                <w:spacing w:val="6"/>
              </w:rPr>
              <w:br/>
            </w:r>
            <w:r w:rsidRPr="00673C0D">
              <w:rPr>
                <w:color w:val="1F1F1F"/>
                <w:spacing w:val="6"/>
                <w:shd w:val="clear" w:color="auto" w:fill="FFFFFF"/>
              </w:rPr>
              <w:t xml:space="preserve">Источник: </w:t>
            </w:r>
          </w:p>
        </w:tc>
        <w:tc>
          <w:tcPr>
            <w:tcW w:w="2558" w:type="dxa"/>
          </w:tcPr>
          <w:p w:rsidR="003B7696" w:rsidRPr="00673C0D" w:rsidRDefault="003B7696" w:rsidP="00673C0D">
            <w:pPr>
              <w:pStyle w:val="a3"/>
              <w:spacing w:before="0" w:beforeAutospacing="0" w:after="0" w:afterAutospacing="0"/>
              <w:jc w:val="both"/>
              <w:rPr>
                <w:color w:val="000000"/>
              </w:rPr>
            </w:pPr>
            <w:r w:rsidRPr="00673C0D">
              <w:rPr>
                <w:color w:val="000000"/>
              </w:rPr>
              <w:t>Возможные причины</w:t>
            </w:r>
          </w:p>
        </w:tc>
        <w:tc>
          <w:tcPr>
            <w:tcW w:w="2315" w:type="dxa"/>
          </w:tcPr>
          <w:p w:rsidR="003B7696" w:rsidRPr="00673C0D" w:rsidRDefault="003B7696" w:rsidP="00673C0D">
            <w:pPr>
              <w:pStyle w:val="a3"/>
              <w:spacing w:before="0" w:beforeAutospacing="0" w:after="0" w:afterAutospacing="0"/>
              <w:jc w:val="both"/>
              <w:rPr>
                <w:color w:val="000000"/>
              </w:rPr>
            </w:pPr>
            <w:r w:rsidRPr="00673C0D">
              <w:rPr>
                <w:color w:val="1F1F1F"/>
                <w:spacing w:val="6"/>
                <w:shd w:val="clear" w:color="auto" w:fill="FFFFFF"/>
              </w:rPr>
              <w:t>Основные симптомы</w:t>
            </w:r>
            <w:r w:rsidRPr="00673C0D">
              <w:rPr>
                <w:color w:val="1F1F1F"/>
                <w:spacing w:val="6"/>
              </w:rPr>
              <w:br/>
            </w:r>
          </w:p>
        </w:tc>
        <w:tc>
          <w:tcPr>
            <w:tcW w:w="2294" w:type="dxa"/>
          </w:tcPr>
          <w:p w:rsidR="003B7696" w:rsidRPr="00673C0D" w:rsidRDefault="003B7696" w:rsidP="00673C0D">
            <w:pPr>
              <w:pStyle w:val="a3"/>
              <w:spacing w:before="0" w:beforeAutospacing="0" w:after="0" w:afterAutospacing="0"/>
              <w:jc w:val="both"/>
              <w:rPr>
                <w:color w:val="000000"/>
              </w:rPr>
            </w:pPr>
            <w:r w:rsidRPr="00673C0D">
              <w:rPr>
                <w:color w:val="1F1F1F"/>
                <w:spacing w:val="6"/>
                <w:shd w:val="clear" w:color="auto" w:fill="FFFFFF"/>
              </w:rPr>
              <w:t>Рекомендации родителям</w:t>
            </w:r>
            <w:r w:rsidRPr="00673C0D">
              <w:rPr>
                <w:color w:val="1F1F1F"/>
                <w:spacing w:val="6"/>
              </w:rPr>
              <w:br/>
            </w:r>
          </w:p>
        </w:tc>
      </w:tr>
      <w:tr w:rsidR="00673C0D" w:rsidRPr="00673C0D" w:rsidTr="006B6AEB">
        <w:tc>
          <w:tcPr>
            <w:tcW w:w="2404"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t>Кризис трех лет</w:t>
            </w:r>
            <w:r w:rsidRPr="00673C0D">
              <w:rPr>
                <w:color w:val="1F1F1F"/>
                <w:spacing w:val="6"/>
              </w:rPr>
              <w:br/>
            </w:r>
          </w:p>
        </w:tc>
        <w:tc>
          <w:tcPr>
            <w:tcW w:w="2558"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t>Поведение родителей (</w:t>
            </w:r>
            <w:proofErr w:type="spellStart"/>
            <w:r w:rsidRPr="00673C0D">
              <w:rPr>
                <w:color w:val="1F1F1F"/>
                <w:spacing w:val="6"/>
                <w:shd w:val="clear" w:color="auto" w:fill="FFFFFF"/>
              </w:rPr>
              <w:t>гиперопека</w:t>
            </w:r>
            <w:proofErr w:type="spellEnd"/>
            <w:r w:rsidRPr="00673C0D">
              <w:rPr>
                <w:color w:val="1F1F1F"/>
                <w:spacing w:val="6"/>
                <w:shd w:val="clear" w:color="auto" w:fill="FFFFFF"/>
              </w:rPr>
              <w:t xml:space="preserve">, авторитаризм), </w:t>
            </w:r>
            <w:r w:rsidRPr="00673C0D">
              <w:rPr>
                <w:color w:val="1F1F1F"/>
                <w:spacing w:val="6"/>
                <w:shd w:val="clear" w:color="auto" w:fill="FFFFFF"/>
              </w:rPr>
              <w:lastRenderedPageBreak/>
              <w:t>отсутствие братьев или сестер, болезненность. Чаще всего возникает у меланхоликов и холериков.</w:t>
            </w:r>
          </w:p>
        </w:tc>
        <w:tc>
          <w:tcPr>
            <w:tcW w:w="2315"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lastRenderedPageBreak/>
              <w:t xml:space="preserve">Упрямство, деспотизм, строптивость, негативизм, </w:t>
            </w:r>
            <w:r w:rsidRPr="00673C0D">
              <w:rPr>
                <w:color w:val="1F1F1F"/>
                <w:spacing w:val="6"/>
                <w:shd w:val="clear" w:color="auto" w:fill="FFFFFF"/>
              </w:rPr>
              <w:lastRenderedPageBreak/>
              <w:t>своеволие, протесты, обесценивание – это семь основных признаков кризиса, выделенных Л.С. Выготским. Дети действуют «назло», нередко вопреки собственным желаниям, имея целью только отказать родителям (например, малыш сам замерз и хочет домой, но упрямство заставляет его не слушаться и продолжать гулять).</w:t>
            </w:r>
          </w:p>
        </w:tc>
        <w:tc>
          <w:tcPr>
            <w:tcW w:w="2294"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lastRenderedPageBreak/>
              <w:t xml:space="preserve">Необходимо всеми силами сохранять спокойствие, не кричать на </w:t>
            </w:r>
            <w:r w:rsidRPr="00673C0D">
              <w:rPr>
                <w:color w:val="1F1F1F"/>
                <w:spacing w:val="6"/>
                <w:shd w:val="clear" w:color="auto" w:fill="FFFFFF"/>
              </w:rPr>
              <w:lastRenderedPageBreak/>
              <w:t>ребенка, поощрять его стремление к самостоятельности. Каждое проявление строптивости должно быть проанализировано. Следует поговорить с ребенком, рассказать о своих переживаниях – именно так он учится выражать свои эмоции и идти на контакт. Навязывать свою волю не надо, важно дать дошкольнику возможность выбора (например, какой мультик посмотреть).</w:t>
            </w:r>
          </w:p>
        </w:tc>
      </w:tr>
      <w:tr w:rsidR="00673C0D" w:rsidRPr="00673C0D" w:rsidTr="006B6AEB">
        <w:tc>
          <w:tcPr>
            <w:tcW w:w="2404"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lastRenderedPageBreak/>
              <w:t>Кризис семи лет (может также возникнуть в 6 лет)</w:t>
            </w:r>
            <w:r w:rsidRPr="00673C0D">
              <w:rPr>
                <w:color w:val="1F1F1F"/>
                <w:spacing w:val="6"/>
              </w:rPr>
              <w:br/>
            </w:r>
          </w:p>
        </w:tc>
        <w:tc>
          <w:tcPr>
            <w:tcW w:w="2558"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t>Нередко совпадает с началом процесса обучения, ребенок получает новую для себя роль, к которой ему предстоит привыкнуть, для него становится важным казаться более взрослым, получить свободу, которую родители пока не готовы предоставить</w:t>
            </w:r>
            <w:r w:rsidRPr="00673C0D">
              <w:rPr>
                <w:color w:val="1F1F1F"/>
                <w:spacing w:val="6"/>
              </w:rPr>
              <w:br/>
            </w:r>
          </w:p>
        </w:tc>
        <w:tc>
          <w:tcPr>
            <w:tcW w:w="2315"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t xml:space="preserve">Отсутствие послушания, раздражительность, упрямство, потеря прежних интересов. Часто возникают конфликты с учителями и родителями. Дети методом проб и ошибок изучают границы </w:t>
            </w:r>
            <w:proofErr w:type="gramStart"/>
            <w:r w:rsidRPr="00673C0D">
              <w:rPr>
                <w:color w:val="1F1F1F"/>
                <w:spacing w:val="6"/>
                <w:shd w:val="clear" w:color="auto" w:fill="FFFFFF"/>
              </w:rPr>
              <w:t>дозволенного</w:t>
            </w:r>
            <w:proofErr w:type="gramEnd"/>
            <w:r w:rsidRPr="00673C0D">
              <w:rPr>
                <w:color w:val="1F1F1F"/>
                <w:spacing w:val="6"/>
                <w:shd w:val="clear" w:color="auto" w:fill="FFFFFF"/>
              </w:rPr>
              <w:t>, проверяя родителей на прочность. Могут категорически отказываться от ранее им присущих социальных ролей.</w:t>
            </w:r>
            <w:r w:rsidRPr="00673C0D">
              <w:rPr>
                <w:color w:val="1F1F1F"/>
                <w:spacing w:val="6"/>
              </w:rPr>
              <w:br/>
            </w:r>
          </w:p>
        </w:tc>
        <w:tc>
          <w:tcPr>
            <w:tcW w:w="2294" w:type="dxa"/>
          </w:tcPr>
          <w:p w:rsidR="003B7696" w:rsidRPr="00673C0D" w:rsidRDefault="006B6AEB" w:rsidP="00673C0D">
            <w:pPr>
              <w:pStyle w:val="a3"/>
              <w:spacing w:before="0" w:beforeAutospacing="0" w:after="0" w:afterAutospacing="0"/>
              <w:jc w:val="both"/>
              <w:rPr>
                <w:color w:val="000000"/>
              </w:rPr>
            </w:pPr>
            <w:r w:rsidRPr="00673C0D">
              <w:rPr>
                <w:color w:val="1F1F1F"/>
                <w:spacing w:val="6"/>
                <w:shd w:val="clear" w:color="auto" w:fill="FFFFFF"/>
              </w:rPr>
              <w:t>Предоставление ребенку большей свободы, пояснение ему, что у каждого человека, в том числе у дошкольника, есть свои обязанности, которые следует выполнять. Право на ошибку позволяет ребенку понять, что он сам несет ответственность за свои поступки.</w:t>
            </w:r>
            <w:r w:rsidRPr="00673C0D">
              <w:rPr>
                <w:color w:val="1F1F1F"/>
                <w:spacing w:val="6"/>
              </w:rPr>
              <w:br/>
            </w:r>
          </w:p>
        </w:tc>
      </w:tr>
    </w:tbl>
    <w:p w:rsidR="006B6AEB" w:rsidRPr="00673C0D" w:rsidRDefault="006B6AEB"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Кризисом 6-7 лет завершается дошкольный возраст. Относительно спокойное течение кризисных периодов становится возможным только в случае грамотного поведения родителей, которые понимают, что их подрастающий малыш становится более самостоятельным, и выстаивают взаимоотношения с ним, учитывая эту истину.</w:t>
      </w:r>
    </w:p>
    <w:p w:rsidR="006B6AEB" w:rsidRPr="00673C0D" w:rsidRDefault="006B6AEB" w:rsidP="00673C0D">
      <w:pPr>
        <w:pStyle w:val="a3"/>
        <w:shd w:val="clear" w:color="auto" w:fill="F5F5F5"/>
        <w:spacing w:before="0" w:beforeAutospacing="0" w:after="0" w:afterAutospacing="0"/>
        <w:jc w:val="both"/>
        <w:rPr>
          <w:i/>
          <w:color w:val="000000"/>
        </w:rPr>
      </w:pPr>
      <w:r w:rsidRPr="00673C0D">
        <w:rPr>
          <w:i/>
          <w:color w:val="000000"/>
        </w:rPr>
        <w:t>(Вопросы для обсуждения)</w:t>
      </w:r>
    </w:p>
    <w:p w:rsidR="006B6AEB" w:rsidRPr="00673C0D" w:rsidRDefault="006B6AEB" w:rsidP="00673C0D">
      <w:pPr>
        <w:pStyle w:val="a3"/>
        <w:shd w:val="clear" w:color="auto" w:fill="F5F5F5"/>
        <w:spacing w:before="0" w:beforeAutospacing="0" w:after="0" w:afterAutospacing="0"/>
        <w:jc w:val="both"/>
        <w:rPr>
          <w:i/>
          <w:color w:val="1F1F1F"/>
          <w:spacing w:val="6"/>
          <w:u w:val="single"/>
          <w:shd w:val="clear" w:color="auto" w:fill="FFFFFF"/>
        </w:rPr>
      </w:pPr>
      <w:r w:rsidRPr="00673C0D">
        <w:rPr>
          <w:i/>
          <w:color w:val="1F1F1F"/>
          <w:spacing w:val="6"/>
          <w:u w:val="single"/>
        </w:rPr>
        <w:lastRenderedPageBreak/>
        <w:br/>
      </w:r>
      <w:r w:rsidRPr="00673C0D">
        <w:rPr>
          <w:i/>
          <w:color w:val="1F1F1F"/>
          <w:spacing w:val="6"/>
          <w:u w:val="single"/>
          <w:shd w:val="clear" w:color="auto" w:fill="FFFFFF"/>
        </w:rPr>
        <w:t>КОРОТКО О ДЕТСКИХ СТРАХАХ</w:t>
      </w:r>
    </w:p>
    <w:p w:rsidR="006B6AEB" w:rsidRPr="00673C0D" w:rsidRDefault="006B6AEB"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 xml:space="preserve"> Бояться малыши начинают еще до года, но конкретные и разнообразные страхи появляются у них именно в дошкольный период. Так, в 3-5 лет дети могут опасаться темноты, замкнутого пространства, отдельных сказочных персонажей, боятся оставаться одни. Иногда страх ничем не мотивирован – так, пугать ребенка может безобидная на первый взгляд игрушка, с которой связаны личные неприятные ассоциации.</w:t>
      </w:r>
      <w:r w:rsidRPr="00673C0D">
        <w:rPr>
          <w:color w:val="1F1F1F"/>
          <w:spacing w:val="6"/>
        </w:rPr>
        <w:br/>
      </w:r>
      <w:r w:rsidRPr="00673C0D">
        <w:rPr>
          <w:color w:val="1F1F1F"/>
          <w:spacing w:val="6"/>
          <w:shd w:val="clear" w:color="auto" w:fill="FFFFFF"/>
        </w:rPr>
        <w:t xml:space="preserve">Чаще всего детские страхи проходят с возрастом, но в наиболее сложных случаях могут применяться различные коррекционные методы: </w:t>
      </w:r>
      <w:proofErr w:type="spellStart"/>
      <w:r w:rsidRPr="00673C0D">
        <w:rPr>
          <w:color w:val="1F1F1F"/>
          <w:spacing w:val="6"/>
          <w:shd w:val="clear" w:color="auto" w:fill="FFFFFF"/>
        </w:rPr>
        <w:t>сказкотерапия</w:t>
      </w:r>
      <w:proofErr w:type="spellEnd"/>
      <w:r w:rsidRPr="00673C0D">
        <w:rPr>
          <w:color w:val="1F1F1F"/>
          <w:spacing w:val="6"/>
          <w:shd w:val="clear" w:color="auto" w:fill="FFFFFF"/>
        </w:rPr>
        <w:t>, арт-терапия и прочее.</w:t>
      </w:r>
    </w:p>
    <w:p w:rsidR="006B6AEB" w:rsidRPr="00673C0D" w:rsidRDefault="006B6AEB" w:rsidP="00673C0D">
      <w:pPr>
        <w:pStyle w:val="a3"/>
        <w:shd w:val="clear" w:color="auto" w:fill="F5F5F5"/>
        <w:spacing w:before="0" w:beforeAutospacing="0" w:after="0" w:afterAutospacing="0"/>
        <w:jc w:val="both"/>
        <w:rPr>
          <w:i/>
          <w:color w:val="000000"/>
        </w:rPr>
      </w:pPr>
      <w:r w:rsidRPr="00673C0D">
        <w:rPr>
          <w:i/>
          <w:color w:val="000000"/>
        </w:rPr>
        <w:t>(Вопросы для обсуждения)</w:t>
      </w:r>
    </w:p>
    <w:p w:rsidR="006B6AEB" w:rsidRPr="00673C0D" w:rsidRDefault="006B6AEB" w:rsidP="00673C0D">
      <w:pPr>
        <w:pStyle w:val="a3"/>
        <w:shd w:val="clear" w:color="auto" w:fill="F5F5F5"/>
        <w:spacing w:before="0" w:beforeAutospacing="0" w:after="0" w:afterAutospacing="0"/>
        <w:jc w:val="both"/>
        <w:rPr>
          <w:i/>
          <w:color w:val="1F1F1F"/>
          <w:spacing w:val="6"/>
          <w:u w:val="single"/>
          <w:shd w:val="clear" w:color="auto" w:fill="FFFFFF"/>
        </w:rPr>
      </w:pPr>
      <w:r w:rsidRPr="00673C0D">
        <w:rPr>
          <w:color w:val="1F1F1F"/>
          <w:spacing w:val="6"/>
        </w:rPr>
        <w:br/>
      </w:r>
      <w:r w:rsidRPr="00673C0D">
        <w:rPr>
          <w:i/>
          <w:color w:val="1F1F1F"/>
          <w:spacing w:val="6"/>
          <w:u w:val="single"/>
          <w:shd w:val="clear" w:color="auto" w:fill="FFFFFF"/>
        </w:rPr>
        <w:t>ВИДЫ ДЕЯТЕЛЬНОСТИ</w:t>
      </w:r>
    </w:p>
    <w:p w:rsidR="006B6AEB" w:rsidRPr="00673C0D" w:rsidRDefault="006B6AEB"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 xml:space="preserve"> Ведущим видом деятельности для дошкольного детства является игра. Дети берут на себя различные роли (родителей и детей, доктора и пациента, продавца и покупателя), придумывают и обыгрывают ситуацию, используя свои знания о взрослой жизни, подражая родителям. Уже в младшем дошкольном возрасте малыши в игровом процессе пытаются повторять за взрослыми. А в среднем и старшем периодах активно используются предметы-заменители (например, сорванная на улице трава становится капустой или луком, а нарезанные бумажки – деньгами при игре в магазин). Но кроме этого выделяются и другие важнейшие формы деятельности, прежде всего – </w:t>
      </w:r>
      <w:proofErr w:type="gramStart"/>
      <w:r w:rsidRPr="00673C0D">
        <w:rPr>
          <w:color w:val="1F1F1F"/>
          <w:spacing w:val="6"/>
          <w:shd w:val="clear" w:color="auto" w:fill="FFFFFF"/>
        </w:rPr>
        <w:t>продуктивная</w:t>
      </w:r>
      <w:proofErr w:type="gramEnd"/>
      <w:r w:rsidRPr="00673C0D">
        <w:rPr>
          <w:color w:val="1F1F1F"/>
          <w:spacing w:val="6"/>
          <w:shd w:val="clear" w:color="auto" w:fill="FFFFFF"/>
        </w:rPr>
        <w:t>. Поэтому малыши любят рисовать, лепить, собирать фигурки из элементов конструктора, моделировать.</w:t>
      </w:r>
      <w:r w:rsidRPr="00673C0D">
        <w:rPr>
          <w:color w:val="1F1F1F"/>
          <w:spacing w:val="6"/>
        </w:rPr>
        <w:br/>
      </w:r>
      <w:r w:rsidRPr="00673C0D">
        <w:rPr>
          <w:color w:val="1F1F1F"/>
          <w:spacing w:val="6"/>
          <w:shd w:val="clear" w:color="auto" w:fill="FFFFFF"/>
        </w:rPr>
        <w:t>Многие родители начинают обучать дошкольника чтению и письму, английскому языку, счету, простейшим математическим операциям, но в силу возрастных особенностей ребенка делать это следует в игровой форме. Даже 5–6-летний ребенок еще не способен 40 минут просидеть за партой, сосредоточенно занимаясь, но вполне может усвоить информацию, полученную в процессе увлекательной ролевой игры.</w:t>
      </w:r>
    </w:p>
    <w:p w:rsidR="006B6AEB" w:rsidRPr="00673C0D" w:rsidRDefault="006B6AEB" w:rsidP="00673C0D">
      <w:pPr>
        <w:pStyle w:val="a3"/>
        <w:shd w:val="clear" w:color="auto" w:fill="F5F5F5"/>
        <w:spacing w:before="0" w:beforeAutospacing="0" w:after="0" w:afterAutospacing="0"/>
        <w:jc w:val="both"/>
        <w:rPr>
          <w:i/>
          <w:color w:val="000000"/>
        </w:rPr>
      </w:pPr>
      <w:r w:rsidRPr="00673C0D">
        <w:rPr>
          <w:i/>
          <w:color w:val="000000"/>
        </w:rPr>
        <w:t>(Вопросы для обсуждения)</w:t>
      </w:r>
    </w:p>
    <w:p w:rsidR="006B6AEB" w:rsidRPr="00673C0D" w:rsidRDefault="006B6AEB" w:rsidP="00673C0D">
      <w:pPr>
        <w:pStyle w:val="a3"/>
        <w:shd w:val="clear" w:color="auto" w:fill="F5F5F5"/>
        <w:spacing w:before="0" w:beforeAutospacing="0" w:after="0" w:afterAutospacing="0"/>
        <w:jc w:val="both"/>
        <w:rPr>
          <w:i/>
          <w:color w:val="1F1F1F"/>
          <w:spacing w:val="6"/>
          <w:u w:val="single"/>
          <w:shd w:val="clear" w:color="auto" w:fill="FFFFFF"/>
        </w:rPr>
      </w:pPr>
      <w:r w:rsidRPr="00673C0D">
        <w:rPr>
          <w:color w:val="1F1F1F"/>
          <w:spacing w:val="6"/>
        </w:rPr>
        <w:br/>
      </w:r>
      <w:r w:rsidRPr="00673C0D">
        <w:rPr>
          <w:i/>
          <w:color w:val="1F1F1F"/>
          <w:spacing w:val="6"/>
          <w:u w:val="single"/>
          <w:shd w:val="clear" w:color="auto" w:fill="FFFFFF"/>
        </w:rPr>
        <w:t xml:space="preserve">КОММУНИКАЦИИ </w:t>
      </w:r>
    </w:p>
    <w:p w:rsidR="00673C0D" w:rsidRPr="00673C0D" w:rsidRDefault="006B6AEB"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 xml:space="preserve">Дети дошкольного возраста общаются как со сверстниками, так и </w:t>
      </w:r>
      <w:proofErr w:type="gramStart"/>
      <w:r w:rsidRPr="00673C0D">
        <w:rPr>
          <w:color w:val="1F1F1F"/>
          <w:spacing w:val="6"/>
          <w:shd w:val="clear" w:color="auto" w:fill="FFFFFF"/>
        </w:rPr>
        <w:t>со</w:t>
      </w:r>
      <w:proofErr w:type="gramEnd"/>
      <w:r w:rsidRPr="00673C0D">
        <w:rPr>
          <w:color w:val="1F1F1F"/>
          <w:spacing w:val="6"/>
          <w:shd w:val="clear" w:color="auto" w:fill="FFFFFF"/>
        </w:rPr>
        <w:t xml:space="preserve"> взрослыми, при этом общение становится более содержательным, речь – богатой, связной и правильной. </w:t>
      </w:r>
      <w:proofErr w:type="gramStart"/>
      <w:r w:rsidRPr="00673C0D">
        <w:rPr>
          <w:color w:val="1F1F1F"/>
          <w:spacing w:val="6"/>
          <w:shd w:val="clear" w:color="auto" w:fill="FFFFFF"/>
        </w:rPr>
        <w:t>Чем старше дошкольник, тем общение с близкими ему по возрасту привлекает его больше, чем разговоры с родителями.</w:t>
      </w:r>
      <w:proofErr w:type="gramEnd"/>
      <w:r w:rsidRPr="00673C0D">
        <w:rPr>
          <w:color w:val="1F1F1F"/>
          <w:spacing w:val="6"/>
          <w:shd w:val="clear" w:color="auto" w:fill="FFFFFF"/>
        </w:rPr>
        <w:t xml:space="preserve"> Коммуникации сейчас играют очень важную роль, помогая ребенку освоить социальное пространство и найти свое место в нем. Постепенно он начинает осознавать важность совместных действий со сверстниками. Достигший 3-летнего возраста малыш начинает понимать, что он не является центром мироздания, что есть другие люди, значимые для его родных и близких. Так, полной неожиданностью для него становится осознание того, что родители любят друг друга, а если в семье есть еще дети, то родительские чувства касаются также и их. Именно в период дошкольного детства ребенок постепенно усваивает нормы поведения, осознает, что он не всегда может делать то, что ему хочется. При этом происходит его самоидентификация как личности. Родителям очень важно понимать специфику дошкольного возраста, поскольку она во многом определяет то, как взрослым следует себя вести с малышом. Так, требовать от него выполнения обещаний пока рано, поскольку собственное слово является самым слабым мотивом, а невыполненные обещания формируют такую черту характера, как безответственность. Гораздо эффективнее будет хвалить его даже за небольшие успехи, чем ругать за неудачи.</w:t>
      </w:r>
    </w:p>
    <w:p w:rsidR="003B7696" w:rsidRPr="00673C0D" w:rsidRDefault="003B7696" w:rsidP="00673C0D">
      <w:pPr>
        <w:pStyle w:val="a3"/>
        <w:shd w:val="clear" w:color="auto" w:fill="F5F5F5"/>
        <w:spacing w:before="0" w:beforeAutospacing="0" w:after="0" w:afterAutospacing="0"/>
        <w:jc w:val="both"/>
        <w:rPr>
          <w:i/>
          <w:color w:val="000000"/>
        </w:rPr>
      </w:pPr>
      <w:r w:rsidRPr="00673C0D">
        <w:rPr>
          <w:i/>
          <w:color w:val="000000"/>
        </w:rPr>
        <w:t>(Вопросы для обсуждения)</w:t>
      </w:r>
    </w:p>
    <w:p w:rsidR="006B6AEB" w:rsidRPr="00673C0D" w:rsidRDefault="006B6AEB" w:rsidP="00673C0D">
      <w:pPr>
        <w:pStyle w:val="a3"/>
        <w:shd w:val="clear" w:color="auto" w:fill="F5F5F5"/>
        <w:spacing w:before="0" w:beforeAutospacing="0" w:after="0" w:afterAutospacing="0"/>
        <w:jc w:val="both"/>
        <w:rPr>
          <w:i/>
          <w:color w:val="1F1F1F"/>
          <w:spacing w:val="6"/>
          <w:u w:val="single"/>
          <w:shd w:val="clear" w:color="auto" w:fill="FFFFFF"/>
        </w:rPr>
      </w:pPr>
      <w:r w:rsidRPr="00673C0D">
        <w:rPr>
          <w:i/>
          <w:color w:val="1F1F1F"/>
          <w:spacing w:val="6"/>
          <w:u w:val="single"/>
          <w:shd w:val="clear" w:color="auto" w:fill="FFFFFF"/>
        </w:rPr>
        <w:lastRenderedPageBreak/>
        <w:t xml:space="preserve">СПЕЦИФИКА РАЗВИТИЯ МЫШЛЕНИЯ </w:t>
      </w:r>
    </w:p>
    <w:p w:rsidR="006B6AEB" w:rsidRPr="00673C0D" w:rsidRDefault="006B6AEB" w:rsidP="00673C0D">
      <w:pPr>
        <w:pStyle w:val="a3"/>
        <w:shd w:val="clear" w:color="auto" w:fill="F5F5F5"/>
        <w:spacing w:before="0" w:beforeAutospacing="0" w:after="0" w:afterAutospacing="0"/>
        <w:jc w:val="both"/>
        <w:rPr>
          <w:color w:val="1F1F1F"/>
          <w:spacing w:val="6"/>
          <w:shd w:val="clear" w:color="auto" w:fill="FFFFFF"/>
        </w:rPr>
      </w:pPr>
      <w:r w:rsidRPr="00673C0D">
        <w:rPr>
          <w:color w:val="1F1F1F"/>
          <w:spacing w:val="6"/>
          <w:shd w:val="clear" w:color="auto" w:fill="FFFFFF"/>
        </w:rPr>
        <w:t xml:space="preserve">Отличительной чертой дошкольного периода является формирование и развитие наглядно-образного мышления. Сейчас ребенок наделен гибким умом, пытливостью, любознательностью, он забрасывает родителей вопросами «почему?», его память в 4-5 лет меняется </w:t>
      </w:r>
      <w:proofErr w:type="gramStart"/>
      <w:r w:rsidRPr="00673C0D">
        <w:rPr>
          <w:color w:val="1F1F1F"/>
          <w:spacing w:val="6"/>
          <w:shd w:val="clear" w:color="auto" w:fill="FFFFFF"/>
        </w:rPr>
        <w:t>с</w:t>
      </w:r>
      <w:proofErr w:type="gramEnd"/>
      <w:r w:rsidRPr="00673C0D">
        <w:rPr>
          <w:color w:val="1F1F1F"/>
          <w:spacing w:val="6"/>
          <w:shd w:val="clear" w:color="auto" w:fill="FFFFFF"/>
        </w:rPr>
        <w:t xml:space="preserve"> непроизвольной на произвольную. Дошкольное детство – важнейшее время в жизни ребенка, которое во многом формирует черты его личности: целеустремленность, социальную активность, эмоциональную сферу. Сейчас очень важно помочь малышу развиваться гармонично, используя сюжетно-ролевые игры и корректируя собственное поведение исходя из его растущей потребности в самостоятельности. </w:t>
      </w:r>
    </w:p>
    <w:p w:rsidR="003B7696" w:rsidRDefault="003B7696" w:rsidP="00673C0D">
      <w:pPr>
        <w:pStyle w:val="a3"/>
        <w:shd w:val="clear" w:color="auto" w:fill="F5F5F5"/>
        <w:spacing w:before="0" w:beforeAutospacing="0" w:after="0" w:afterAutospacing="0"/>
        <w:jc w:val="both"/>
        <w:rPr>
          <w:i/>
          <w:color w:val="000000"/>
        </w:rPr>
      </w:pPr>
      <w:r w:rsidRPr="00673C0D">
        <w:rPr>
          <w:i/>
          <w:color w:val="000000"/>
        </w:rPr>
        <w:t>(Вопросы для обсуждения)</w:t>
      </w:r>
    </w:p>
    <w:p w:rsidR="00673C0D" w:rsidRPr="00673C0D" w:rsidRDefault="00673C0D" w:rsidP="00673C0D">
      <w:pPr>
        <w:pStyle w:val="a3"/>
        <w:shd w:val="clear" w:color="auto" w:fill="F5F5F5"/>
        <w:spacing w:before="0" w:beforeAutospacing="0" w:after="0" w:afterAutospacing="0"/>
        <w:jc w:val="both"/>
        <w:rPr>
          <w:i/>
          <w:color w:val="000000"/>
        </w:rPr>
      </w:pPr>
    </w:p>
    <w:p w:rsidR="00673C0D" w:rsidRPr="00673C0D" w:rsidRDefault="00673C0D" w:rsidP="00673C0D">
      <w:pPr>
        <w:pStyle w:val="a3"/>
        <w:numPr>
          <w:ilvl w:val="0"/>
          <w:numId w:val="1"/>
        </w:numPr>
        <w:shd w:val="clear" w:color="auto" w:fill="F5F5F5"/>
        <w:spacing w:before="0" w:beforeAutospacing="0" w:after="0" w:afterAutospacing="0"/>
        <w:jc w:val="both"/>
        <w:rPr>
          <w:i/>
          <w:color w:val="000000"/>
          <w:u w:val="single"/>
        </w:rPr>
      </w:pPr>
      <w:r w:rsidRPr="00673C0D">
        <w:rPr>
          <w:b/>
          <w:bCs/>
          <w:i/>
          <w:color w:val="000000"/>
          <w:u w:val="single"/>
        </w:rPr>
        <w:t>УПРАЖНЕНИЯ НА ОВЛАДЕНИЕ ПРАКТИЧЕСКИМИ ЭЛЕМЕНТАМИ ОБЩЕНИЯ РОДИТЕЛЯ И РЕБЁНКА</w:t>
      </w:r>
    </w:p>
    <w:p w:rsidR="00673C0D" w:rsidRPr="00673C0D" w:rsidRDefault="00673C0D" w:rsidP="00673C0D">
      <w:pPr>
        <w:pStyle w:val="a3"/>
        <w:shd w:val="clear" w:color="auto" w:fill="F5F5F5"/>
        <w:spacing w:before="0" w:beforeAutospacing="0" w:after="0" w:afterAutospacing="0"/>
        <w:ind w:left="1080"/>
        <w:jc w:val="both"/>
        <w:rPr>
          <w:i/>
          <w:color w:val="000000"/>
          <w:u w:val="single"/>
        </w:rPr>
      </w:pPr>
    </w:p>
    <w:p w:rsidR="003B7696" w:rsidRPr="00673C0D" w:rsidRDefault="00673C0D" w:rsidP="00673C0D">
      <w:pPr>
        <w:pStyle w:val="a3"/>
        <w:shd w:val="clear" w:color="auto" w:fill="F5F5F5"/>
        <w:spacing w:before="0" w:beforeAutospacing="0" w:after="0" w:afterAutospacing="0"/>
        <w:jc w:val="both"/>
        <w:rPr>
          <w:i/>
          <w:color w:val="000000"/>
          <w:u w:val="single"/>
        </w:rPr>
      </w:pPr>
      <w:r w:rsidRPr="00673C0D">
        <w:rPr>
          <w:bCs/>
          <w:i/>
          <w:color w:val="000000"/>
          <w:u w:val="single"/>
        </w:rPr>
        <w:t>РОЛЕВАЯ СИТУАЦИЯ «МАМА, ПОСМОТРИ, КАК Я НАРИСОВАЛА»</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Родителям предлагается проиграть ситуацию: «Вы очень спешите, прибежали в детский сад за ребёнком. На улице вас ждёт машина, а сын (или дочь) к Вам обращается со своей радостью: «Мама, посмотри, как я нарисовала!»</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Помогает разыграть ситуацию сами же родители. Затем проводится анализ поведенческих образцов родителей.</w:t>
      </w:r>
    </w:p>
    <w:p w:rsidR="003B7696" w:rsidRDefault="003B7696" w:rsidP="00673C0D">
      <w:pPr>
        <w:pStyle w:val="a3"/>
        <w:shd w:val="clear" w:color="auto" w:fill="F5F5F5"/>
        <w:spacing w:before="0" w:beforeAutospacing="0" w:after="0" w:afterAutospacing="0"/>
        <w:jc w:val="both"/>
        <w:rPr>
          <w:color w:val="000000"/>
        </w:rPr>
      </w:pPr>
      <w:r w:rsidRPr="00673C0D">
        <w:rPr>
          <w:color w:val="000000"/>
        </w:rPr>
        <w:t>Осознание родительских установок</w:t>
      </w:r>
    </w:p>
    <w:p w:rsidR="00673C0D" w:rsidRPr="00673C0D" w:rsidRDefault="00673C0D" w:rsidP="00673C0D">
      <w:pPr>
        <w:pStyle w:val="a3"/>
        <w:shd w:val="clear" w:color="auto" w:fill="F5F5F5"/>
        <w:spacing w:before="0" w:beforeAutospacing="0" w:after="0" w:afterAutospacing="0"/>
        <w:jc w:val="both"/>
        <w:rPr>
          <w:color w:val="000000"/>
        </w:rPr>
      </w:pPr>
    </w:p>
    <w:p w:rsidR="003B7696" w:rsidRPr="00673C0D" w:rsidRDefault="00673C0D" w:rsidP="00673C0D">
      <w:pPr>
        <w:pStyle w:val="a3"/>
        <w:shd w:val="clear" w:color="auto" w:fill="F5F5F5"/>
        <w:spacing w:before="0" w:beforeAutospacing="0" w:after="0" w:afterAutospacing="0"/>
        <w:jc w:val="both"/>
        <w:rPr>
          <w:i/>
          <w:color w:val="000000"/>
          <w:u w:val="single"/>
        </w:rPr>
      </w:pPr>
      <w:r w:rsidRPr="00673C0D">
        <w:rPr>
          <w:bCs/>
          <w:i/>
          <w:color w:val="000000"/>
          <w:u w:val="single"/>
        </w:rPr>
        <w:t>УПРАЖНЕНИЕ «СВЕРХУ ВНИЗ»</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 xml:space="preserve">Участники разбиваются на пары: родитель — ребенок. </w:t>
      </w:r>
      <w:r w:rsidR="00673C0D" w:rsidRPr="00673C0D">
        <w:rPr>
          <w:color w:val="000000"/>
        </w:rPr>
        <w:t>Воспитатель</w:t>
      </w:r>
      <w:r w:rsidRPr="00673C0D">
        <w:rPr>
          <w:color w:val="000000"/>
        </w:rPr>
        <w:t xml:space="preserve"> предлагает родителям посмотреть на своего «ребенка» сверху вниз. Затем роли меняются.</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 xml:space="preserve">Обсуждение упражнения: что </w:t>
      </w:r>
      <w:proofErr w:type="gramStart"/>
      <w:r w:rsidRPr="00673C0D">
        <w:rPr>
          <w:color w:val="000000"/>
        </w:rPr>
        <w:t>видят</w:t>
      </w:r>
      <w:proofErr w:type="gramEnd"/>
      <w:r w:rsidRPr="00673C0D">
        <w:rPr>
          <w:color w:val="000000"/>
        </w:rPr>
        <w:t>/чувствуют обе стороны?</w:t>
      </w:r>
    </w:p>
    <w:p w:rsidR="003B7696" w:rsidRDefault="003B7696" w:rsidP="00673C0D">
      <w:pPr>
        <w:pStyle w:val="a3"/>
        <w:shd w:val="clear" w:color="auto" w:fill="F5F5F5"/>
        <w:spacing w:before="0" w:beforeAutospacing="0" w:after="0" w:afterAutospacing="0"/>
        <w:jc w:val="both"/>
        <w:rPr>
          <w:color w:val="000000"/>
        </w:rPr>
      </w:pPr>
      <w:r w:rsidRPr="00673C0D">
        <w:rPr>
          <w:color w:val="000000"/>
        </w:rPr>
        <w:t xml:space="preserve">По мнению И. П. </w:t>
      </w:r>
      <w:proofErr w:type="spellStart"/>
      <w:r w:rsidRPr="00673C0D">
        <w:rPr>
          <w:color w:val="000000"/>
        </w:rPr>
        <w:t>Подласого</w:t>
      </w:r>
      <w:proofErr w:type="spellEnd"/>
      <w:r w:rsidRPr="00673C0D">
        <w:rPr>
          <w:color w:val="000000"/>
        </w:rPr>
        <w:t>, именно это несовпадение плоскостей зрения и создает множество причин для нарушения отношений между родителями и детьми. Поэтому, если родители хотят установить дружеские отношения с детьми, необходимо держать свои глаза на уровне глаз ребенка.</w:t>
      </w:r>
    </w:p>
    <w:p w:rsidR="00673C0D" w:rsidRPr="00673C0D" w:rsidRDefault="00673C0D" w:rsidP="00673C0D">
      <w:pPr>
        <w:pStyle w:val="a3"/>
        <w:shd w:val="clear" w:color="auto" w:fill="F5F5F5"/>
        <w:spacing w:before="0" w:beforeAutospacing="0" w:after="0" w:afterAutospacing="0"/>
        <w:jc w:val="both"/>
        <w:rPr>
          <w:color w:val="000000"/>
        </w:rPr>
      </w:pPr>
    </w:p>
    <w:p w:rsidR="003B7696" w:rsidRPr="00673C0D" w:rsidRDefault="00673C0D" w:rsidP="00673C0D">
      <w:pPr>
        <w:pStyle w:val="a3"/>
        <w:shd w:val="clear" w:color="auto" w:fill="F5F5F5"/>
        <w:spacing w:before="0" w:beforeAutospacing="0" w:after="0" w:afterAutospacing="0"/>
        <w:jc w:val="both"/>
        <w:rPr>
          <w:i/>
          <w:color w:val="000000"/>
          <w:u w:val="single"/>
        </w:rPr>
      </w:pPr>
      <w:r w:rsidRPr="00673C0D">
        <w:rPr>
          <w:bCs/>
          <w:i/>
          <w:color w:val="000000"/>
          <w:u w:val="single"/>
        </w:rPr>
        <w:t>УПРАЖНЕНИЕ «ПЕРЕДАЙ СВОЮ ЛЮБОВЬ РЕБЕНКУ»</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 xml:space="preserve">Родители и дети разбиваются по парам: один из них </w:t>
      </w:r>
      <w:proofErr w:type="gramStart"/>
      <w:r w:rsidRPr="00673C0D">
        <w:rPr>
          <w:color w:val="000000"/>
        </w:rPr>
        <w:t>выполняет роль</w:t>
      </w:r>
      <w:proofErr w:type="gramEnd"/>
      <w:r w:rsidRPr="00673C0D">
        <w:rPr>
          <w:color w:val="000000"/>
        </w:rPr>
        <w:t xml:space="preserve"> «ребенка», другой — «родителя», затем — меняются. «</w:t>
      </w:r>
      <w:proofErr w:type="spellStart"/>
      <w:r w:rsidRPr="00673C0D">
        <w:rPr>
          <w:color w:val="000000"/>
        </w:rPr>
        <w:t>Родитель</w:t>
      </w:r>
      <w:proofErr w:type="gramStart"/>
      <w:r w:rsidRPr="00673C0D">
        <w:rPr>
          <w:color w:val="000000"/>
        </w:rPr>
        <w:t>»д</w:t>
      </w:r>
      <w:proofErr w:type="gramEnd"/>
      <w:r w:rsidRPr="00673C0D">
        <w:rPr>
          <w:color w:val="000000"/>
        </w:rPr>
        <w:t>олжен</w:t>
      </w:r>
      <w:proofErr w:type="spellEnd"/>
      <w:r w:rsidRPr="00673C0D">
        <w:rPr>
          <w:color w:val="000000"/>
        </w:rPr>
        <w:t xml:space="preserve"> разными способами (вербальными и невербальными) продемонстрировать любовь к своему «ребёнку».</w:t>
      </w:r>
    </w:p>
    <w:p w:rsidR="003B7696" w:rsidRDefault="003B7696" w:rsidP="00673C0D">
      <w:pPr>
        <w:pStyle w:val="a3"/>
        <w:shd w:val="clear" w:color="auto" w:fill="F5F5F5"/>
        <w:spacing w:before="0" w:beforeAutospacing="0" w:after="0" w:afterAutospacing="0"/>
        <w:jc w:val="both"/>
        <w:rPr>
          <w:color w:val="000000"/>
        </w:rPr>
      </w:pPr>
      <w:r w:rsidRPr="00673C0D">
        <w:rPr>
          <w:color w:val="000000"/>
        </w:rPr>
        <w:t>(Вопросы для обсуждения)</w:t>
      </w:r>
    </w:p>
    <w:p w:rsidR="00673C0D" w:rsidRPr="00673C0D" w:rsidRDefault="00673C0D" w:rsidP="00673C0D">
      <w:pPr>
        <w:pStyle w:val="a3"/>
        <w:shd w:val="clear" w:color="auto" w:fill="F5F5F5"/>
        <w:spacing w:before="0" w:beforeAutospacing="0" w:after="0" w:afterAutospacing="0"/>
        <w:jc w:val="both"/>
        <w:rPr>
          <w:color w:val="000000"/>
        </w:rPr>
      </w:pPr>
      <w:bookmarkStart w:id="0" w:name="_GoBack"/>
      <w:bookmarkEnd w:id="0"/>
    </w:p>
    <w:p w:rsidR="003B7696" w:rsidRPr="00673C0D" w:rsidRDefault="00673C0D" w:rsidP="00673C0D">
      <w:pPr>
        <w:pStyle w:val="a3"/>
        <w:numPr>
          <w:ilvl w:val="0"/>
          <w:numId w:val="1"/>
        </w:numPr>
        <w:shd w:val="clear" w:color="auto" w:fill="F5F5F5"/>
        <w:spacing w:before="0" w:beforeAutospacing="0" w:after="0" w:afterAutospacing="0"/>
        <w:jc w:val="both"/>
        <w:rPr>
          <w:i/>
          <w:color w:val="000000"/>
          <w:u w:val="single"/>
        </w:rPr>
      </w:pPr>
      <w:r w:rsidRPr="00673C0D">
        <w:rPr>
          <w:b/>
          <w:bCs/>
          <w:i/>
          <w:color w:val="000000"/>
          <w:u w:val="single"/>
        </w:rPr>
        <w:t xml:space="preserve"> РЕФЛЕКСИЯ</w:t>
      </w:r>
    </w:p>
    <w:p w:rsidR="00673C0D" w:rsidRPr="00673C0D" w:rsidRDefault="00673C0D" w:rsidP="00673C0D">
      <w:pPr>
        <w:pStyle w:val="a3"/>
        <w:shd w:val="clear" w:color="auto" w:fill="F5F5F5"/>
        <w:spacing w:before="0" w:beforeAutospacing="0" w:after="0" w:afterAutospacing="0"/>
        <w:ind w:left="1080"/>
        <w:jc w:val="both"/>
        <w:rPr>
          <w:i/>
          <w:color w:val="000000"/>
          <w:u w:val="single"/>
        </w:rPr>
      </w:pPr>
    </w:p>
    <w:p w:rsidR="003B7696" w:rsidRPr="00673C0D" w:rsidRDefault="00673C0D" w:rsidP="00673C0D">
      <w:pPr>
        <w:pStyle w:val="a3"/>
        <w:shd w:val="clear" w:color="auto" w:fill="F5F5F5"/>
        <w:spacing w:before="0" w:beforeAutospacing="0" w:after="0" w:afterAutospacing="0"/>
        <w:jc w:val="both"/>
        <w:rPr>
          <w:i/>
          <w:color w:val="000000"/>
          <w:u w:val="single"/>
        </w:rPr>
      </w:pPr>
      <w:r w:rsidRPr="00673C0D">
        <w:rPr>
          <w:bCs/>
          <w:i/>
          <w:color w:val="000000"/>
          <w:u w:val="single"/>
        </w:rPr>
        <w:t>ПИСЬМЕННЫЙ ОТВЕТ РОДИТЕЛЕЙ.</w:t>
      </w:r>
    </w:p>
    <w:p w:rsidR="003B7696" w:rsidRPr="00673C0D" w:rsidRDefault="003B7696" w:rsidP="00673C0D">
      <w:pPr>
        <w:pStyle w:val="a3"/>
        <w:shd w:val="clear" w:color="auto" w:fill="F5F5F5"/>
        <w:spacing w:before="0" w:beforeAutospacing="0" w:after="0" w:afterAutospacing="0"/>
        <w:jc w:val="both"/>
        <w:rPr>
          <w:color w:val="000000"/>
        </w:rPr>
      </w:pPr>
      <w:r w:rsidRPr="00673C0D">
        <w:rPr>
          <w:color w:val="000000"/>
        </w:rPr>
        <w:t>Что нового вы сегодня узнали? Что было трудным? Какие пожелания?</w:t>
      </w:r>
    </w:p>
    <w:p w:rsidR="00CF1CD9" w:rsidRDefault="00CF1CD9"/>
    <w:sectPr w:rsidR="00CF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23F56"/>
    <w:multiLevelType w:val="hybridMultilevel"/>
    <w:tmpl w:val="5A62D8A2"/>
    <w:lvl w:ilvl="0" w:tplc="F634EFDC">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5B"/>
    <w:rsid w:val="003B7696"/>
    <w:rsid w:val="0047085B"/>
    <w:rsid w:val="00673C0D"/>
    <w:rsid w:val="006B6AEB"/>
    <w:rsid w:val="00CF1CD9"/>
    <w:rsid w:val="00F7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6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B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6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B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1837">
      <w:bodyDiv w:val="1"/>
      <w:marLeft w:val="0"/>
      <w:marRight w:val="0"/>
      <w:marTop w:val="0"/>
      <w:marBottom w:val="0"/>
      <w:divBdr>
        <w:top w:val="none" w:sz="0" w:space="0" w:color="auto"/>
        <w:left w:val="none" w:sz="0" w:space="0" w:color="auto"/>
        <w:bottom w:val="none" w:sz="0" w:space="0" w:color="auto"/>
        <w:right w:val="none" w:sz="0" w:space="0" w:color="auto"/>
      </w:divBdr>
    </w:div>
    <w:div w:id="181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№2</dc:creator>
  <cp:keywords/>
  <dc:description/>
  <cp:lastModifiedBy>Детский сад №2</cp:lastModifiedBy>
  <cp:revision>2</cp:revision>
  <dcterms:created xsi:type="dcterms:W3CDTF">2022-01-14T02:34:00Z</dcterms:created>
  <dcterms:modified xsi:type="dcterms:W3CDTF">2022-01-14T03:02:00Z</dcterms:modified>
</cp:coreProperties>
</file>