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A" w:rsidRDefault="00CD5EC0" w:rsidP="00C921EA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728691"/>
            <wp:effectExtent l="0" t="0" r="0" b="0"/>
            <wp:docPr id="1" name="Рисунок 1" descr="C:\Users\Детский сад №2\Desktop\титу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титул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86D" w:rsidRPr="00722C9D" w:rsidRDefault="00A8686D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6C34E9" w:rsidRPr="00722C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4E9" w:rsidRPr="00722C9D">
        <w:rPr>
          <w:rFonts w:ascii="Times New Roman" w:hAnsi="Times New Roman" w:cs="Times New Roman"/>
          <w:sz w:val="28"/>
          <w:szCs w:val="28"/>
        </w:rPr>
        <w:t>дополнительно-</w:t>
      </w:r>
      <w:r w:rsidRPr="00722C9D">
        <w:rPr>
          <w:rFonts w:ascii="Times New Roman" w:hAnsi="Times New Roman" w:cs="Times New Roman"/>
          <w:b/>
          <w:sz w:val="28"/>
          <w:szCs w:val="28"/>
        </w:rPr>
        <w:t> </w:t>
      </w:r>
      <w:r w:rsidR="006C34E9"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образовательная 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программ</w:t>
      </w:r>
      <w:r w:rsidR="006C34E9"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6C34E9" w:rsidRPr="00722C9D">
        <w:rPr>
          <w:rFonts w:ascii="Times New Roman" w:hAnsi="Times New Roman" w:cs="Times New Roman"/>
          <w:b/>
          <w:sz w:val="28"/>
          <w:szCs w:val="28"/>
        </w:rPr>
        <w:t xml:space="preserve"> «Обучение дошкольников грамоте»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Комплексная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подготовка детей к школе</w:t>
      </w:r>
      <w:r w:rsidRPr="00722C9D">
        <w:rPr>
          <w:rFonts w:ascii="Times New Roman" w:hAnsi="Times New Roman" w:cs="Times New Roman"/>
          <w:sz w:val="28"/>
          <w:szCs w:val="28"/>
        </w:rPr>
        <w:t>, речевое развитие детей, ознакомление детей со звуковым анализом и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подготовки их к усвоению грамоты</w:t>
      </w:r>
      <w:r w:rsidRPr="00722C9D">
        <w:rPr>
          <w:rFonts w:ascii="Times New Roman" w:hAnsi="Times New Roman" w:cs="Times New Roman"/>
          <w:sz w:val="28"/>
          <w:szCs w:val="28"/>
        </w:rPr>
        <w:t>, развитие интереса и способностей к чтению.</w:t>
      </w:r>
    </w:p>
    <w:p w:rsidR="00A8686D" w:rsidRPr="00722C9D" w:rsidRDefault="006C34E9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6D" w:rsidRPr="00722C9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8686D"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От того, как ребенок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подготовлен к школе</w:t>
      </w:r>
      <w:r w:rsidRPr="00722C9D">
        <w:rPr>
          <w:rFonts w:ascii="Times New Roman" w:hAnsi="Times New Roman" w:cs="Times New Roman"/>
          <w:sz w:val="28"/>
          <w:szCs w:val="28"/>
        </w:rPr>
        <w:t>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обучению</w:t>
      </w:r>
      <w:r w:rsidRPr="00722C9D">
        <w:rPr>
          <w:rFonts w:ascii="Times New Roman" w:hAnsi="Times New Roman" w:cs="Times New Roman"/>
          <w:sz w:val="28"/>
          <w:szCs w:val="28"/>
        </w:rPr>
        <w:t>, труднее и дольше проходит период адаптации, приспособления к учебной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 не игровой)</w:t>
      </w:r>
      <w:r w:rsidRPr="00722C9D">
        <w:rPr>
          <w:rFonts w:ascii="Times New Roman" w:hAnsi="Times New Roman" w:cs="Times New Roman"/>
          <w:sz w:val="28"/>
          <w:szCs w:val="28"/>
        </w:rPr>
        <w:t> деятельности. У этих детей слабо развиты связная речь и умственные способности -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Развитие речи ребенка - эта главная и приоритетная задача педагогов,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работающих с детьми дошкольного возраста</w:t>
      </w:r>
      <w:r w:rsidRPr="00722C9D">
        <w:rPr>
          <w:rFonts w:ascii="Times New Roman" w:hAnsi="Times New Roman" w:cs="Times New Roman"/>
          <w:sz w:val="28"/>
          <w:szCs w:val="28"/>
        </w:rPr>
        <w:t>.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Дополнительная образовательная программа “ Обучение грамоте</w:t>
      </w:r>
      <w:r w:rsidRPr="00722C9D">
        <w:rPr>
          <w:rFonts w:ascii="Times New Roman" w:hAnsi="Times New Roman" w:cs="Times New Roman"/>
          <w:sz w:val="28"/>
          <w:szCs w:val="28"/>
        </w:rPr>
        <w:t>” призвана оказать помощь педагогу в организации занятий с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Исследования лингвистов, психологов, педагогов показали, что пятый-шестой годы жизни ребенка являются периодом наиболее высокой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«языковой одаренности»</w:t>
      </w:r>
      <w:r w:rsidRPr="00722C9D">
        <w:rPr>
          <w:rFonts w:ascii="Times New Roman" w:hAnsi="Times New Roman" w:cs="Times New Roman"/>
          <w:sz w:val="28"/>
          <w:szCs w:val="28"/>
        </w:rPr>
        <w:t>, особой восприимчивости к звуковой стороне речи. Вот почему вводить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22C9D">
        <w:rPr>
          <w:rFonts w:ascii="Times New Roman" w:hAnsi="Times New Roman" w:cs="Times New Roman"/>
          <w:sz w:val="28"/>
          <w:szCs w:val="28"/>
        </w:rPr>
        <w:t> в звуковую систему родного языка необходимо уже в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средней группе детского сада</w:t>
      </w:r>
      <w:r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В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средней группе</w:t>
      </w:r>
      <w:r w:rsidRPr="00722C9D">
        <w:rPr>
          <w:rFonts w:ascii="Times New Roman" w:hAnsi="Times New Roman" w:cs="Times New Roman"/>
          <w:sz w:val="28"/>
          <w:szCs w:val="28"/>
        </w:rPr>
        <w:t> осуществляется развитие фонематического слуха детей и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722C9D">
        <w:rPr>
          <w:rFonts w:ascii="Times New Roman" w:hAnsi="Times New Roman" w:cs="Times New Roman"/>
          <w:sz w:val="28"/>
          <w:szCs w:val="28"/>
        </w:rPr>
        <w:t> их к овладению звуковым анализом слова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(усвоению способа выделения звуков в слове)</w:t>
      </w:r>
      <w:r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В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старшей группе</w:t>
      </w:r>
      <w:r w:rsidRPr="00722C9D">
        <w:rPr>
          <w:rFonts w:ascii="Times New Roman" w:hAnsi="Times New Roman" w:cs="Times New Roman"/>
          <w:sz w:val="28"/>
          <w:szCs w:val="28"/>
        </w:rPr>
        <w:t> продолжается ознакомление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22C9D">
        <w:rPr>
          <w:rFonts w:ascii="Times New Roman" w:hAnsi="Times New Roman" w:cs="Times New Roman"/>
          <w:sz w:val="28"/>
          <w:szCs w:val="28"/>
        </w:rPr>
        <w:t xml:space="preserve"> с основными свойствами звукового строения слова. Дети получают знания о слоговой структуре слова, о словесном ударении. </w:t>
      </w:r>
      <w:proofErr w:type="gramStart"/>
      <w:r w:rsidRPr="00722C9D">
        <w:rPr>
          <w:rFonts w:ascii="Times New Roman" w:hAnsi="Times New Roman" w:cs="Times New Roman"/>
          <w:sz w:val="28"/>
          <w:szCs w:val="28"/>
        </w:rPr>
        <w:t>Учатся анализировать звуковой состав слова, сравнивать звуки по их качественной характеристике (гласные, твердые и мягкие согласные, сопоставлять слова по количеству звуков и звуковому составу.</w:t>
      </w:r>
      <w:proofErr w:type="gramEnd"/>
    </w:p>
    <w:p w:rsidR="00A8686D" w:rsidRPr="00722C9D" w:rsidRDefault="00A8686D" w:rsidP="00A8686D">
      <w:pPr>
        <w:pStyle w:val="a6"/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722C9D">
        <w:rPr>
          <w:rFonts w:ascii="Times New Roman" w:hAnsi="Times New Roman" w:cs="Times New Roman"/>
          <w:sz w:val="28"/>
          <w:szCs w:val="28"/>
        </w:rPr>
        <w:t>Данная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рабочая программа разработана</w:t>
      </w:r>
      <w:r w:rsidRPr="00722C9D">
        <w:rPr>
          <w:rFonts w:ascii="Times New Roman" w:hAnsi="Times New Roman" w:cs="Times New Roman"/>
          <w:sz w:val="28"/>
          <w:szCs w:val="28"/>
        </w:rPr>
        <w:t> на основе авторской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22C9D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Обучение грамоте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22C9D">
        <w:rPr>
          <w:rFonts w:ascii="Times New Roman" w:hAnsi="Times New Roman" w:cs="Times New Roman"/>
          <w:sz w:val="28"/>
          <w:szCs w:val="28"/>
        </w:rPr>
        <w:t>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(авторы Л. Е. </w:t>
      </w:r>
      <w:proofErr w:type="spellStart"/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Журова</w:t>
      </w:r>
      <w:proofErr w:type="spellEnd"/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Н. С. </w:t>
      </w:r>
      <w:proofErr w:type="spellStart"/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Варенцова</w:t>
      </w:r>
      <w:proofErr w:type="spellEnd"/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Н. В. Дурова, Л. Н. Невская)</w:t>
      </w:r>
      <w:r w:rsidRPr="00722C9D">
        <w:rPr>
          <w:rFonts w:ascii="Times New Roman" w:hAnsi="Times New Roman" w:cs="Times New Roman"/>
          <w:sz w:val="28"/>
          <w:szCs w:val="28"/>
        </w:rPr>
        <w:t>. Она рассчитана на 1 год 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722C9D">
        <w:rPr>
          <w:rFonts w:ascii="Times New Roman" w:hAnsi="Times New Roman" w:cs="Times New Roman"/>
          <w:sz w:val="28"/>
          <w:szCs w:val="28"/>
        </w:rPr>
        <w:t>.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Обучение </w:t>
      </w:r>
      <w:r w:rsidRPr="00722C9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строится  на основе пособия </w:t>
      </w:r>
      <w:r w:rsidR="006C34E9" w:rsidRPr="00722C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Цель:</w:t>
      </w:r>
      <w:r w:rsidRPr="0072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6D" w:rsidRPr="00722C9D" w:rsidRDefault="006C34E9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 xml:space="preserve">Создать условия для  </w:t>
      </w:r>
      <w:r w:rsidR="00A8686D" w:rsidRPr="00722C9D">
        <w:rPr>
          <w:rFonts w:ascii="Times New Roman" w:hAnsi="Times New Roman" w:cs="Times New Roman"/>
          <w:sz w:val="28"/>
          <w:szCs w:val="28"/>
        </w:rPr>
        <w:t> </w:t>
      </w:r>
      <w:r w:rsidR="00722C9D" w:rsidRPr="00722C9D">
        <w:rPr>
          <w:rFonts w:ascii="Times New Roman" w:hAnsi="Times New Roman" w:cs="Times New Roman"/>
          <w:sz w:val="28"/>
          <w:szCs w:val="28"/>
        </w:rPr>
        <w:t>речевого развитие детей, ознакомление детей со звуковым анализом и </w:t>
      </w:r>
      <w:r w:rsidR="00722C9D"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подготовки их к усвоению грамоты</w:t>
      </w:r>
      <w:r w:rsidR="00722C9D" w:rsidRPr="00722C9D">
        <w:rPr>
          <w:rFonts w:ascii="Times New Roman" w:hAnsi="Times New Roman" w:cs="Times New Roman"/>
          <w:sz w:val="28"/>
          <w:szCs w:val="28"/>
        </w:rPr>
        <w:t>, развитие интереса и способностей к чтению</w:t>
      </w:r>
      <w:r w:rsidR="00722C9D"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722C9D" w:rsidRPr="0072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6D" w:rsidRPr="00722C9D" w:rsidRDefault="00722C9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Задачи</w:t>
      </w:r>
      <w:r w:rsidR="006C34E9" w:rsidRPr="00722C9D">
        <w:rPr>
          <w:rFonts w:ascii="Times New Roman" w:hAnsi="Times New Roman" w:cs="Times New Roman"/>
          <w:b/>
          <w:sz w:val="28"/>
          <w:szCs w:val="28"/>
        </w:rPr>
        <w:t>: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Развивающие</w:t>
      </w:r>
      <w:r w:rsidRPr="00722C9D">
        <w:rPr>
          <w:rFonts w:ascii="Times New Roman" w:hAnsi="Times New Roman" w:cs="Times New Roman"/>
          <w:sz w:val="28"/>
          <w:szCs w:val="28"/>
        </w:rPr>
        <w:t>:</w:t>
      </w:r>
    </w:p>
    <w:p w:rsidR="00A8686D" w:rsidRPr="00722C9D" w:rsidRDefault="00A8686D" w:rsidP="006C34E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Развивать желание читать;</w:t>
      </w:r>
    </w:p>
    <w:p w:rsidR="00A8686D" w:rsidRPr="00722C9D" w:rsidRDefault="00A8686D" w:rsidP="006C34E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Развивать потребность в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грамотности</w:t>
      </w:r>
      <w:r w:rsidRPr="00722C9D">
        <w:rPr>
          <w:rFonts w:ascii="Times New Roman" w:hAnsi="Times New Roman" w:cs="Times New Roman"/>
          <w:sz w:val="28"/>
          <w:szCs w:val="28"/>
        </w:rPr>
        <w:t>;</w:t>
      </w:r>
    </w:p>
    <w:p w:rsidR="00A8686D" w:rsidRPr="00722C9D" w:rsidRDefault="00A8686D" w:rsidP="006C34E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A8686D" w:rsidRPr="00722C9D" w:rsidRDefault="00A8686D" w:rsidP="006C34E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Усваивать зрительный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</w:t>
      </w:r>
      <w:r w:rsidRPr="00722C9D">
        <w:rPr>
          <w:rFonts w:ascii="Times New Roman" w:hAnsi="Times New Roman" w:cs="Times New Roman"/>
          <w:sz w:val="28"/>
          <w:szCs w:val="28"/>
        </w:rPr>
        <w:t> каждой печатной буквы.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Обучающие</w:t>
      </w:r>
      <w:r w:rsidRPr="00722C9D">
        <w:rPr>
          <w:rFonts w:ascii="Times New Roman" w:hAnsi="Times New Roman" w:cs="Times New Roman"/>
          <w:sz w:val="28"/>
          <w:szCs w:val="28"/>
        </w:rPr>
        <w:t>:</w:t>
      </w:r>
    </w:p>
    <w:p w:rsidR="00A8686D" w:rsidRPr="00722C9D" w:rsidRDefault="00A8686D" w:rsidP="00E635D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Познакомить с терминами </w:t>
      </w:r>
      <w:r w:rsidRPr="00722C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(звук, буква, слог, предложение, ударение)</w:t>
      </w:r>
      <w:r w:rsidRPr="00722C9D">
        <w:rPr>
          <w:rFonts w:ascii="Times New Roman" w:hAnsi="Times New Roman" w:cs="Times New Roman"/>
          <w:sz w:val="28"/>
          <w:szCs w:val="28"/>
        </w:rPr>
        <w:t>;</w:t>
      </w:r>
    </w:p>
    <w:p w:rsidR="00A8686D" w:rsidRPr="00722C9D" w:rsidRDefault="00A8686D" w:rsidP="00E635D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Прививать любовь к книге;</w:t>
      </w:r>
    </w:p>
    <w:p w:rsidR="00A8686D" w:rsidRPr="00722C9D" w:rsidRDefault="00A8686D" w:rsidP="00E635D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Обогащать словарный запас и развивать речь;</w:t>
      </w:r>
    </w:p>
    <w:p w:rsidR="00A8686D" w:rsidRPr="00722C9D" w:rsidRDefault="00A8686D" w:rsidP="00E635D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Ознакомить с правилами посадки за партой, владением письменными принадлежностями.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722C9D">
        <w:rPr>
          <w:rFonts w:ascii="Times New Roman" w:hAnsi="Times New Roman" w:cs="Times New Roman"/>
          <w:sz w:val="28"/>
          <w:szCs w:val="28"/>
        </w:rPr>
        <w:t>: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• Воспитывать любовь и уважение к книге;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• Воспитывать аккуратность, трудолюбие и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старательность</w:t>
      </w:r>
      <w:r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722C9D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Возраст детей: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>Данная 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722C9D">
        <w:rPr>
          <w:rFonts w:ascii="Times New Roman" w:hAnsi="Times New Roman" w:cs="Times New Roman"/>
          <w:sz w:val="28"/>
          <w:szCs w:val="28"/>
        </w:rPr>
        <w:t xml:space="preserve"> рассчитана на детей </w:t>
      </w:r>
      <w:r w:rsidR="00722C9D" w:rsidRPr="00722C9D">
        <w:rPr>
          <w:rFonts w:ascii="Times New Roman" w:hAnsi="Times New Roman" w:cs="Times New Roman"/>
          <w:sz w:val="28"/>
          <w:szCs w:val="28"/>
        </w:rPr>
        <w:t xml:space="preserve"> 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подготовительной к школе группы</w:t>
      </w:r>
      <w:r w:rsidRPr="00722C9D">
        <w:rPr>
          <w:rFonts w:ascii="Times New Roman" w:hAnsi="Times New Roman" w:cs="Times New Roman"/>
          <w:sz w:val="28"/>
          <w:szCs w:val="28"/>
        </w:rPr>
        <w:t>.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3A3972" w:rsidRPr="00722C9D">
        <w:rPr>
          <w:rFonts w:ascii="Times New Roman" w:hAnsi="Times New Roman" w:cs="Times New Roman"/>
          <w:b/>
          <w:sz w:val="28"/>
          <w:szCs w:val="28"/>
        </w:rPr>
        <w:t>: октябрь 2021 – май 2022 г.г.</w:t>
      </w:r>
    </w:p>
    <w:p w:rsidR="00A8686D" w:rsidRPr="00722C9D" w:rsidRDefault="006C34E9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722C9D">
        <w:rPr>
          <w:rFonts w:ascii="Times New Roman" w:hAnsi="Times New Roman" w:cs="Times New Roman"/>
          <w:sz w:val="28"/>
          <w:szCs w:val="28"/>
        </w:rPr>
        <w:t xml:space="preserve"> учебная  и игровая  деятельность</w:t>
      </w:r>
      <w:r w:rsidR="00A8686D" w:rsidRPr="00722C9D">
        <w:rPr>
          <w:rFonts w:ascii="Times New Roman" w:hAnsi="Times New Roman" w:cs="Times New Roman"/>
          <w:sz w:val="28"/>
          <w:szCs w:val="28"/>
        </w:rPr>
        <w:t xml:space="preserve">. </w:t>
      </w:r>
      <w:r w:rsidRPr="0072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6D" w:rsidRPr="00722C9D" w:rsidRDefault="003A3972" w:rsidP="00A868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 xml:space="preserve"> </w:t>
      </w:r>
      <w:r w:rsidR="00722C9D" w:rsidRPr="00722C9D">
        <w:rPr>
          <w:rFonts w:ascii="Times New Roman" w:hAnsi="Times New Roman" w:cs="Times New Roman"/>
          <w:b/>
          <w:sz w:val="28"/>
          <w:szCs w:val="28"/>
        </w:rPr>
        <w:t>Количество занятий:</w:t>
      </w:r>
    </w:p>
    <w:p w:rsidR="00A8686D" w:rsidRPr="00722C9D" w:rsidRDefault="00A8686D" w:rsidP="00A868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3A3972" w:rsidRPr="00722C9D">
        <w:rPr>
          <w:rFonts w:ascii="Times New Roman" w:hAnsi="Times New Roman" w:cs="Times New Roman"/>
          <w:sz w:val="28"/>
          <w:szCs w:val="28"/>
        </w:rPr>
        <w:t xml:space="preserve"> по средам  </w:t>
      </w:r>
      <w:r w:rsidRPr="00722C9D">
        <w:rPr>
          <w:rFonts w:ascii="Times New Roman" w:hAnsi="Times New Roman" w:cs="Times New Roman"/>
          <w:sz w:val="28"/>
          <w:szCs w:val="28"/>
        </w:rPr>
        <w:t xml:space="preserve"> во второй половине дня</w:t>
      </w:r>
      <w:r w:rsidR="003A3972" w:rsidRPr="00722C9D">
        <w:rPr>
          <w:rFonts w:ascii="Times New Roman" w:hAnsi="Times New Roman" w:cs="Times New Roman"/>
          <w:sz w:val="28"/>
          <w:szCs w:val="28"/>
        </w:rPr>
        <w:t xml:space="preserve">, 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A3972"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1 раз</w:t>
      </w:r>
      <w:r w:rsidRPr="00722C9D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 неделю</w:t>
      </w:r>
      <w:r w:rsidRPr="00722C9D">
        <w:rPr>
          <w:rFonts w:ascii="Times New Roman" w:hAnsi="Times New Roman" w:cs="Times New Roman"/>
          <w:sz w:val="28"/>
          <w:szCs w:val="28"/>
        </w:rPr>
        <w:t>, длительностью 30 минут.</w:t>
      </w:r>
    </w:p>
    <w:p w:rsidR="00722C9D" w:rsidRPr="00722C9D" w:rsidRDefault="00722C9D" w:rsidP="00722C9D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 занятие , (4 раза в месяц), (1 в неделю)</w:t>
      </w:r>
    </w:p>
    <w:p w:rsidR="004F60F3" w:rsidRPr="00722C9D" w:rsidRDefault="003A3972" w:rsidP="00C921E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C9D">
        <w:rPr>
          <w:rFonts w:ascii="Times New Roman" w:hAnsi="Times New Roman" w:cs="Times New Roman"/>
          <w:sz w:val="28"/>
          <w:szCs w:val="28"/>
        </w:rPr>
        <w:t xml:space="preserve"> </w:t>
      </w:r>
      <w:r w:rsidR="007A14F2" w:rsidRPr="00722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работы: </w:t>
      </w:r>
    </w:p>
    <w:p w:rsidR="006C1184" w:rsidRPr="00722C9D" w:rsidRDefault="00834CB1" w:rsidP="00C921EA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742" w:rsidRPr="00722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знают все буквы русского алфавита и правилами их написания, овладевают слоговым и слитным способами чтения, приучены </w:t>
      </w:r>
      <w:r w:rsidR="00BC4742" w:rsidRPr="00722C9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грамотно</w:t>
      </w:r>
      <w:r w:rsidR="00BC4742" w:rsidRPr="00722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="00BC4742" w:rsidRPr="00722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выкладывать</w:t>
      </w:r>
      <w:proofErr w:type="gramEnd"/>
      <w:r w:rsidR="00BC4742" w:rsidRPr="00722C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слова и предложения из букв разрезной азбуки.</w:t>
      </w:r>
    </w:p>
    <w:p w:rsidR="007A14F2" w:rsidRPr="00722C9D" w:rsidRDefault="007A14F2" w:rsidP="00C921EA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2C9D" w:rsidRPr="00722C9D" w:rsidRDefault="00722C9D" w:rsidP="00C921E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22C9D" w:rsidRPr="00722C9D" w:rsidRDefault="00722C9D" w:rsidP="00C921E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horzAnchor="margin" w:tblpY="102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708"/>
        <w:gridCol w:w="4078"/>
        <w:gridCol w:w="709"/>
        <w:gridCol w:w="4252"/>
        <w:gridCol w:w="1985"/>
        <w:gridCol w:w="1701"/>
        <w:gridCol w:w="1276"/>
      </w:tblGrid>
      <w:tr w:rsidR="00087FCF" w:rsidRPr="00722C9D" w:rsidTr="00722C9D">
        <w:trPr>
          <w:trHeight w:val="834"/>
        </w:trPr>
        <w:tc>
          <w:tcPr>
            <w:tcW w:w="708" w:type="dxa"/>
          </w:tcPr>
          <w:p w:rsidR="00087FCF" w:rsidRPr="00722C9D" w:rsidRDefault="00087FCF" w:rsidP="004E70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78" w:type="dxa"/>
          </w:tcPr>
          <w:p w:rsidR="00087FCF" w:rsidRPr="00722C9D" w:rsidRDefault="00087FCF" w:rsidP="004E70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087FCF" w:rsidRPr="00722C9D" w:rsidRDefault="00087FCF" w:rsidP="004E70F9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EastAsia"/>
                <w:bCs/>
                <w:iCs/>
                <w:sz w:val="28"/>
                <w:szCs w:val="28"/>
              </w:rPr>
            </w:pPr>
            <w:proofErr w:type="gramStart"/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К-во</w:t>
            </w:r>
            <w:proofErr w:type="gramEnd"/>
          </w:p>
          <w:p w:rsidR="00087FCF" w:rsidRPr="00722C9D" w:rsidRDefault="00087FCF" w:rsidP="004E70F9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ч-в</w:t>
            </w:r>
          </w:p>
        </w:tc>
        <w:tc>
          <w:tcPr>
            <w:tcW w:w="4252" w:type="dxa"/>
          </w:tcPr>
          <w:p w:rsidR="00087FCF" w:rsidRPr="00722C9D" w:rsidRDefault="00087FCF" w:rsidP="004E70F9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087FCF" w:rsidRPr="00722C9D" w:rsidRDefault="00087FCF" w:rsidP="004E70F9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087FCF" w:rsidRPr="00722C9D" w:rsidRDefault="00087FCF" w:rsidP="00722C9D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76" w:type="dxa"/>
          </w:tcPr>
          <w:p w:rsidR="00087FCF" w:rsidRPr="00722C9D" w:rsidRDefault="00087FCF" w:rsidP="00722C9D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722C9D">
              <w:rPr>
                <w:rFonts w:eastAsiaTheme="minorEastAsia"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087FCF" w:rsidRPr="00722C9D" w:rsidTr="00722C9D">
        <w:trPr>
          <w:trHeight w:val="430"/>
        </w:trPr>
        <w:tc>
          <w:tcPr>
            <w:tcW w:w="708" w:type="dxa"/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</w:p>
        </w:tc>
        <w:tc>
          <w:tcPr>
            <w:tcW w:w="709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. Н.С. </w:t>
            </w:r>
            <w:proofErr w:type="spell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Н.В.Дурова</w:t>
            </w:r>
            <w:proofErr w:type="spellEnd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, Л.Н. Невская/ 1998 Издательство «Школа </w:t>
            </w:r>
            <w:proofErr w:type="gram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ресс», 1998 № 1, стр. 54</w:t>
            </w:r>
          </w:p>
        </w:tc>
        <w:tc>
          <w:tcPr>
            <w:tcW w:w="1985" w:type="dxa"/>
          </w:tcPr>
          <w:p w:rsidR="00087FCF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  <w:r w:rsidR="00087FCF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.10.2021г.</w:t>
            </w:r>
          </w:p>
        </w:tc>
        <w:tc>
          <w:tcPr>
            <w:tcW w:w="1701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7FCF" w:rsidRPr="00722C9D" w:rsidTr="00722C9D">
        <w:trPr>
          <w:trHeight w:val="422"/>
        </w:trPr>
        <w:tc>
          <w:tcPr>
            <w:tcW w:w="708" w:type="dxa"/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 и 2 слов</w:t>
            </w:r>
          </w:p>
        </w:tc>
        <w:tc>
          <w:tcPr>
            <w:tcW w:w="709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87FCF" w:rsidRPr="00722C9D" w:rsidRDefault="00087FCF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1742EC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</w:t>
            </w:r>
            <w:r w:rsidR="001742EC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55</w:t>
            </w:r>
          </w:p>
        </w:tc>
        <w:tc>
          <w:tcPr>
            <w:tcW w:w="1985" w:type="dxa"/>
          </w:tcPr>
          <w:p w:rsidR="00087FCF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.10.2021г.</w:t>
            </w:r>
          </w:p>
        </w:tc>
        <w:tc>
          <w:tcPr>
            <w:tcW w:w="1701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7FCF" w:rsidRPr="00722C9D" w:rsidTr="00722C9D">
        <w:trPr>
          <w:trHeight w:val="401"/>
        </w:trPr>
        <w:tc>
          <w:tcPr>
            <w:tcW w:w="708" w:type="dxa"/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</w:tcPr>
          <w:p w:rsidR="00087FCF" w:rsidRPr="00722C9D" w:rsidRDefault="001742EC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Знакомство с гласными звуками а, А</w:t>
            </w:r>
          </w:p>
        </w:tc>
        <w:tc>
          <w:tcPr>
            <w:tcW w:w="709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87FCF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3, стр. 56</w:t>
            </w:r>
          </w:p>
        </w:tc>
        <w:tc>
          <w:tcPr>
            <w:tcW w:w="1985" w:type="dxa"/>
          </w:tcPr>
          <w:p w:rsidR="00087FCF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.10.2021г.</w:t>
            </w:r>
          </w:p>
        </w:tc>
        <w:tc>
          <w:tcPr>
            <w:tcW w:w="1701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7FCF" w:rsidRPr="00722C9D" w:rsidTr="00722C9D">
        <w:trPr>
          <w:trHeight w:val="434"/>
        </w:trPr>
        <w:tc>
          <w:tcPr>
            <w:tcW w:w="708" w:type="dxa"/>
            <w:tcBorders>
              <w:bottom w:val="single" w:sz="4" w:space="0" w:color="auto"/>
            </w:tcBorders>
          </w:tcPr>
          <w:p w:rsidR="00087FCF" w:rsidRPr="00722C9D" w:rsidRDefault="00087FCF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087FCF" w:rsidRPr="00722C9D" w:rsidRDefault="001742EC" w:rsidP="004E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Называть слова с заданными звуками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87FCF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4, стр. 57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87FCF" w:rsidRPr="00722C9D" w:rsidRDefault="00E063CE" w:rsidP="00E063C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10.2021г.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7FCF" w:rsidRPr="00722C9D" w:rsidRDefault="00087FCF" w:rsidP="004E70F9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39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Называть слова по определенной модели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5, стр. 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буквами </w:t>
            </w:r>
            <w:proofErr w:type="spell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6, стр. 59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E063CE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47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Игра « Назови Слово»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7, стр. 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8, стр. 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трех слов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9, стр. 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30.11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Игра « Кто внимательный»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10, стр. 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670C3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E670C3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E670C3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1742EC" w:rsidRPr="00722C9D" w:rsidRDefault="00CF59FD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Знакомство с буквой 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CF59F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CF59F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.12.2021г.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742EC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CF59FD" w:rsidP="00174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Знакомство с буквой и, 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CF59F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CF59F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.12.2021г.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2EC" w:rsidRPr="00722C9D" w:rsidRDefault="001742EC" w:rsidP="001742EC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Игра « Назови слово»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14, стр. 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.01.2022г.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3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Написание е после мягких согласных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15, стр.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.01.2022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2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296E25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.01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296E25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Словоизменение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.02.2022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296E25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Закрепление  умение составлять предложение из трех слов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 6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.02.2022г.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296E25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Деление предложений на слова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D47E24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.02.2022г.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296E25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Называть слова с заданными звуками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96E25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.03.2022г.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016288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Делить предложения </w:t>
            </w:r>
            <w:proofErr w:type="gram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 слов и называть их по порядку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.03.2022г.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016288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Знакомство с буквой 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.03.2022г.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016288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Учить читать слоги и слова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.03.2022г.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F59FD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016288" w:rsidP="00C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gramStart"/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016288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05.04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59FD" w:rsidRPr="00722C9D" w:rsidRDefault="00CF59FD" w:rsidP="00CF59FD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25, стр. 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.04.2022г.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Выкладывать предложение из букв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26, стр. 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.04.2022г.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слова определенной звуковой структуры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27, стр. 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.04.2022г.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тексту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 7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10.05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27701D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стр. 7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41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27701D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Игра « Назови слова»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6288" w:rsidRPr="00722C9D" w:rsidTr="00722C9D">
        <w:trPr>
          <w:trHeight w:val="5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27701D" w:rsidP="0001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72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  <w:r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="0027701D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E063CE" w:rsidP="00722C9D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  <w:r w:rsidR="00834CB1" w:rsidRPr="00722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.05.2022г.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6288" w:rsidRPr="00722C9D" w:rsidRDefault="00016288" w:rsidP="00016288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22C9D" w:rsidRDefault="00A8686D" w:rsidP="00C921EA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2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1184" w:rsidRPr="00722C9D" w:rsidRDefault="00BC4742" w:rsidP="00C921EA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  <w:r w:rsidRPr="00722C9D">
        <w:rPr>
          <w:rFonts w:ascii="Times New Roman" w:hAnsi="Times New Roman" w:cs="Times New Roman"/>
          <w:sz w:val="28"/>
          <w:szCs w:val="28"/>
        </w:rPr>
        <w:t xml:space="preserve"> Обучение дошкольников грамоте: Методическое пособие / </w:t>
      </w:r>
      <w:proofErr w:type="spellStart"/>
      <w:r w:rsidRPr="00722C9D"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 w:rsidRPr="00722C9D">
        <w:rPr>
          <w:rFonts w:ascii="Times New Roman" w:hAnsi="Times New Roman" w:cs="Times New Roman"/>
          <w:sz w:val="28"/>
          <w:szCs w:val="28"/>
        </w:rPr>
        <w:t xml:space="preserve">. Н.С. </w:t>
      </w:r>
      <w:proofErr w:type="spellStart"/>
      <w:r w:rsidRPr="00722C9D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722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C9D">
        <w:rPr>
          <w:rFonts w:ascii="Times New Roman" w:hAnsi="Times New Roman" w:cs="Times New Roman"/>
          <w:sz w:val="28"/>
          <w:szCs w:val="28"/>
        </w:rPr>
        <w:t>Н.В.Дурова</w:t>
      </w:r>
      <w:proofErr w:type="spellEnd"/>
      <w:r w:rsidRPr="00722C9D">
        <w:rPr>
          <w:rFonts w:ascii="Times New Roman" w:hAnsi="Times New Roman" w:cs="Times New Roman"/>
          <w:sz w:val="28"/>
          <w:szCs w:val="28"/>
        </w:rPr>
        <w:t xml:space="preserve">, Л.Н. Невская/ Под ред. Н.В.Дуровой.- </w:t>
      </w:r>
      <w:proofErr w:type="gramStart"/>
      <w:r w:rsidRPr="00722C9D">
        <w:rPr>
          <w:rFonts w:ascii="Times New Roman" w:hAnsi="Times New Roman" w:cs="Times New Roman"/>
          <w:sz w:val="28"/>
          <w:szCs w:val="28"/>
        </w:rPr>
        <w:t>M.: Школа Пресс, 1998. - 144 с. (Дошкольное воспитание и обучение, Приложение к журналу «Воспитание школьников».</w:t>
      </w:r>
      <w:proofErr w:type="gramEnd"/>
      <w:r w:rsidRPr="00722C9D">
        <w:rPr>
          <w:rFonts w:ascii="Times New Roman" w:hAnsi="Times New Roman" w:cs="Times New Roman"/>
          <w:sz w:val="28"/>
          <w:szCs w:val="28"/>
        </w:rPr>
        <w:t xml:space="preserve"> Вып.1)</w:t>
      </w:r>
    </w:p>
    <w:sectPr w:rsidR="006C1184" w:rsidRPr="00722C9D" w:rsidSect="00087F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496"/>
    <w:multiLevelType w:val="hybridMultilevel"/>
    <w:tmpl w:val="2F1EE30E"/>
    <w:lvl w:ilvl="0" w:tplc="B98EF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1775"/>
    <w:multiLevelType w:val="hybridMultilevel"/>
    <w:tmpl w:val="983C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74B3"/>
    <w:multiLevelType w:val="hybridMultilevel"/>
    <w:tmpl w:val="B4A23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27088"/>
    <w:multiLevelType w:val="hybridMultilevel"/>
    <w:tmpl w:val="3D5A329C"/>
    <w:lvl w:ilvl="0" w:tplc="5BC292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C5E1D"/>
    <w:multiLevelType w:val="hybridMultilevel"/>
    <w:tmpl w:val="F2D434A2"/>
    <w:lvl w:ilvl="0" w:tplc="887EDC9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76CB"/>
    <w:multiLevelType w:val="multilevel"/>
    <w:tmpl w:val="751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565E9"/>
    <w:multiLevelType w:val="hybridMultilevel"/>
    <w:tmpl w:val="568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A5729"/>
    <w:multiLevelType w:val="hybridMultilevel"/>
    <w:tmpl w:val="06B2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83C3A"/>
    <w:multiLevelType w:val="hybridMultilevel"/>
    <w:tmpl w:val="12548C7A"/>
    <w:lvl w:ilvl="0" w:tplc="7AC0A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5352F"/>
    <w:multiLevelType w:val="hybridMultilevel"/>
    <w:tmpl w:val="0FFE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D4CD8"/>
    <w:multiLevelType w:val="hybridMultilevel"/>
    <w:tmpl w:val="0846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7C02"/>
    <w:multiLevelType w:val="hybridMultilevel"/>
    <w:tmpl w:val="36CA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14F2"/>
    <w:rsid w:val="00007495"/>
    <w:rsid w:val="00016288"/>
    <w:rsid w:val="0004404F"/>
    <w:rsid w:val="000821D5"/>
    <w:rsid w:val="00087FCF"/>
    <w:rsid w:val="000A5D1E"/>
    <w:rsid w:val="00124C01"/>
    <w:rsid w:val="001415FE"/>
    <w:rsid w:val="001742EC"/>
    <w:rsid w:val="001B1CF7"/>
    <w:rsid w:val="001B30A4"/>
    <w:rsid w:val="001D223C"/>
    <w:rsid w:val="001E0F3C"/>
    <w:rsid w:val="0021159D"/>
    <w:rsid w:val="00265F73"/>
    <w:rsid w:val="0027701D"/>
    <w:rsid w:val="00293B54"/>
    <w:rsid w:val="00296E25"/>
    <w:rsid w:val="003066B7"/>
    <w:rsid w:val="00342CE1"/>
    <w:rsid w:val="003A37F4"/>
    <w:rsid w:val="003A396A"/>
    <w:rsid w:val="003A3972"/>
    <w:rsid w:val="003B2605"/>
    <w:rsid w:val="003E756F"/>
    <w:rsid w:val="004333D6"/>
    <w:rsid w:val="00461A64"/>
    <w:rsid w:val="00467EF8"/>
    <w:rsid w:val="004D7F82"/>
    <w:rsid w:val="004F60F3"/>
    <w:rsid w:val="00637C62"/>
    <w:rsid w:val="00696268"/>
    <w:rsid w:val="006C10E5"/>
    <w:rsid w:val="006C1184"/>
    <w:rsid w:val="006C34E9"/>
    <w:rsid w:val="006E6CD3"/>
    <w:rsid w:val="006F5A20"/>
    <w:rsid w:val="006F7409"/>
    <w:rsid w:val="007032DB"/>
    <w:rsid w:val="00722C9D"/>
    <w:rsid w:val="0073262F"/>
    <w:rsid w:val="00774218"/>
    <w:rsid w:val="007A03CE"/>
    <w:rsid w:val="007A14F2"/>
    <w:rsid w:val="007A6F10"/>
    <w:rsid w:val="007B16D9"/>
    <w:rsid w:val="007B1905"/>
    <w:rsid w:val="007B67F4"/>
    <w:rsid w:val="00810DB3"/>
    <w:rsid w:val="00834CB1"/>
    <w:rsid w:val="008D20ED"/>
    <w:rsid w:val="008D218C"/>
    <w:rsid w:val="008E2784"/>
    <w:rsid w:val="00904DCF"/>
    <w:rsid w:val="00962515"/>
    <w:rsid w:val="0096300D"/>
    <w:rsid w:val="00966AEB"/>
    <w:rsid w:val="009C7FF2"/>
    <w:rsid w:val="00A07BFB"/>
    <w:rsid w:val="00A10155"/>
    <w:rsid w:val="00A34B95"/>
    <w:rsid w:val="00A57F39"/>
    <w:rsid w:val="00A60D69"/>
    <w:rsid w:val="00A6484B"/>
    <w:rsid w:val="00A7278F"/>
    <w:rsid w:val="00A73352"/>
    <w:rsid w:val="00A8686D"/>
    <w:rsid w:val="00B57F02"/>
    <w:rsid w:val="00B654B2"/>
    <w:rsid w:val="00B66AB5"/>
    <w:rsid w:val="00BC1A0F"/>
    <w:rsid w:val="00BC4742"/>
    <w:rsid w:val="00C273B7"/>
    <w:rsid w:val="00C3342F"/>
    <w:rsid w:val="00C455D7"/>
    <w:rsid w:val="00C56EBE"/>
    <w:rsid w:val="00C67650"/>
    <w:rsid w:val="00C921EA"/>
    <w:rsid w:val="00CC1AE5"/>
    <w:rsid w:val="00CC72CB"/>
    <w:rsid w:val="00CD0257"/>
    <w:rsid w:val="00CD5EC0"/>
    <w:rsid w:val="00CF59FD"/>
    <w:rsid w:val="00D16E13"/>
    <w:rsid w:val="00D17352"/>
    <w:rsid w:val="00D47E24"/>
    <w:rsid w:val="00D73FAA"/>
    <w:rsid w:val="00DD3D07"/>
    <w:rsid w:val="00DD61F0"/>
    <w:rsid w:val="00E063CE"/>
    <w:rsid w:val="00E635DF"/>
    <w:rsid w:val="00E670C3"/>
    <w:rsid w:val="00EA4263"/>
    <w:rsid w:val="00EA4BAF"/>
    <w:rsid w:val="00EA6D46"/>
    <w:rsid w:val="00ED5F93"/>
    <w:rsid w:val="00EE15F1"/>
    <w:rsid w:val="00EE76BE"/>
    <w:rsid w:val="00F53C26"/>
    <w:rsid w:val="00F86A67"/>
    <w:rsid w:val="00FB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A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18C"/>
    <w:rPr>
      <w:color w:val="0000FF" w:themeColor="hyperlink"/>
      <w:u w:val="single"/>
    </w:rPr>
  </w:style>
  <w:style w:type="paragraph" w:customStyle="1" w:styleId="c4">
    <w:name w:val="c4"/>
    <w:basedOn w:val="a"/>
    <w:rsid w:val="00A0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7BFB"/>
  </w:style>
  <w:style w:type="character" w:customStyle="1" w:styleId="c14">
    <w:name w:val="c14"/>
    <w:basedOn w:val="a0"/>
    <w:rsid w:val="00A07BFB"/>
  </w:style>
  <w:style w:type="paragraph" w:styleId="a6">
    <w:name w:val="No Spacing"/>
    <w:uiPriority w:val="1"/>
    <w:qFormat/>
    <w:rsid w:val="00C921EA"/>
    <w:pPr>
      <w:spacing w:after="0" w:line="240" w:lineRule="auto"/>
    </w:pPr>
  </w:style>
  <w:style w:type="table" w:styleId="a7">
    <w:name w:val="Table Grid"/>
    <w:basedOn w:val="a1"/>
    <w:uiPriority w:val="59"/>
    <w:rsid w:val="00087F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08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7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2ALeX598nbzhz7GWYnuTati0ec4=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QwutMSEG3SD9jUI5AXDMdrQ6AmI=</DigestValue>
    </Reference>
  </SignedInfo>
  <SignatureValue>V0X4OtWZXoMM0dD1AsGm1aGz8CgJ/7hzKGdRuxlAunoq0A/U9mqmel0CstD/36YhtC3ZyPPne+2h
c6Tvtv069wk1WWHwKS7FMNPRYN7VSX9zb+h+lPvJuGwWBiO91Xd+q2kRt3NPLzQdJPYZOU6Pmsoe
IV8I6xbzQyv/lBdDhCs=</SignatureValue>
  <KeyInfo>
    <X509Data>
      <X509Certificate>MIICRDCCAa2gAwIBAgIQHVWkcmNeIIdI0ZJWxF3HAjANBgkqhkiG9w0BAQUFADBYMRcwFQYDVQQD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TiPu+wYfGyU5Gc/CLRDyGHsYIFk=</DigestValue>
      </Reference>
      <Reference URI="/word/fontTable.xml?ContentType=application/vnd.openxmlformats-officedocument.wordprocessingml.fontTable+xml">
        <DigestMethod Algorithm="http://www.w3.org/2000/09/xmldsig#sha1"/>
        <DigestValue>xoj2VNGaf5TDibGSbPRhITRvS3Q=</DigestValue>
      </Reference>
      <Reference URI="/word/numbering.xml?ContentType=application/vnd.openxmlformats-officedocument.wordprocessingml.numbering+xml">
        <DigestMethod Algorithm="http://www.w3.org/2000/09/xmldsig#sha1"/>
        <DigestValue>LsgRQAxZhsABO8buyg7QCBdRWXY=</DigestValue>
      </Reference>
      <Reference URI="/word/styles.xml?ContentType=application/vnd.openxmlformats-officedocument.wordprocessingml.styles+xml">
        <DigestMethod Algorithm="http://www.w3.org/2000/09/xmldsig#sha1"/>
        <DigestValue>HClytZDCT7pnVCzpKwhHbP1s1VY=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37nqJ9Kl/dhp671eDt2CC/udUtE=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HGMvFP2U64JD5R2qGGnLTo4nYaY=</DigestValue>
      </Reference>
      <Reference URI="/word/media/image1.jpeg?ContentType=image/jpeg">
        <DigestMethod Algorithm="http://www.w3.org/2000/09/xmldsig#sha1"/>
        <DigestValue>loF4D74Dma7ZW3wnLgHvxbcZx80=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T2DDzspVNe/ggHW9WV7xz+N+Rm4=</DigestValue>
      </Reference>
    </Manifest>
    <SignatureProperties>
      <SignatureProperty Id="idSignatureTime" Target="#idPackageSignature">
        <mdssi:SignatureTime>
          <mdssi:Format>YYYY-MM-DDThh:mm:ssTZD</mdssi:Format>
          <mdssi:Value>2021-10-10T11:37:22Z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2021-10-10T11:37:22Z</xd:SigningTime>
          <xd:SigningCertificate>
            <xd:Cert>
              <xd:CertDigest>
                <DigestMethod Algorithm="http://www.w3.org/2000/09/xmldsig#sha1"/>
                <DigestValue>5vBT8gRPHQiXLWcS1ruu4qDWzyE=</DigestValue>
              </xd:CertDigest>
              <xd:IssuerSerial>
                <X509IssuerName>O=SPecialiST RePack, E=ds-pochemu@mail.ru, CN=Татьяна</X509IssuerName>
                <X509SerialNumber>38992292488676354773361484617169618690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7D2F-62B8-4E9C-84B5-787D59E5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№2</cp:lastModifiedBy>
  <cp:revision>47</cp:revision>
  <dcterms:created xsi:type="dcterms:W3CDTF">2018-09-22T12:57:00Z</dcterms:created>
  <dcterms:modified xsi:type="dcterms:W3CDTF">2021-10-08T09:30:00Z</dcterms:modified>
</cp:coreProperties>
</file>