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FE" w:rsidRDefault="00E47FFE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3392" cy="6650181"/>
            <wp:effectExtent l="0" t="0" r="0" b="0"/>
            <wp:docPr id="1" name="Рисунок 1" descr="F:\титульные 2024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5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40" w:rsidRPr="009A5237" w:rsidRDefault="00E92D40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lastRenderedPageBreak/>
        <w:t>Возрастные психофизическ</w:t>
      </w:r>
      <w:bookmarkStart w:id="0" w:name="_GoBack"/>
      <w:bookmarkEnd w:id="0"/>
      <w:r w:rsidRPr="009A5237">
        <w:rPr>
          <w:rFonts w:ascii="Times New Roman" w:hAnsi="Times New Roman" w:cs="Times New Roman"/>
          <w:b/>
          <w:sz w:val="24"/>
          <w:szCs w:val="24"/>
        </w:rPr>
        <w:t>ие особенности детей 5-6 лет</w:t>
      </w:r>
    </w:p>
    <w:p w:rsidR="00E92D40" w:rsidRPr="009A5237" w:rsidRDefault="00E92D40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40" w:rsidRPr="009A5237" w:rsidRDefault="008D3065" w:rsidP="009A5237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В группе 35 детей, из них девочек – 19, мальчиков – 16</w:t>
      </w:r>
      <w:r w:rsidR="00E92D40" w:rsidRPr="009A5237">
        <w:rPr>
          <w:rFonts w:ascii="Times New Roman" w:hAnsi="Times New Roman" w:cs="Times New Roman"/>
          <w:sz w:val="24"/>
          <w:szCs w:val="24"/>
        </w:rPr>
        <w:t>. Дети умеют совместно играть, общаться, заниматься. Самостоятельно выбирают игры и занятия по интересам. На начало учебного г</w:t>
      </w:r>
      <w:r w:rsidRPr="009A5237">
        <w:rPr>
          <w:rFonts w:ascii="Times New Roman" w:hAnsi="Times New Roman" w:cs="Times New Roman"/>
          <w:sz w:val="24"/>
          <w:szCs w:val="24"/>
        </w:rPr>
        <w:t>ода средний уровень развития- 27</w:t>
      </w:r>
      <w:r w:rsidR="00E92D40" w:rsidRPr="009A5237">
        <w:rPr>
          <w:rFonts w:ascii="Times New Roman" w:hAnsi="Times New Roman" w:cs="Times New Roman"/>
          <w:sz w:val="24"/>
          <w:szCs w:val="24"/>
        </w:rPr>
        <w:t xml:space="preserve"> д</w:t>
      </w:r>
      <w:r w:rsidRPr="009A5237">
        <w:rPr>
          <w:rFonts w:ascii="Times New Roman" w:hAnsi="Times New Roman" w:cs="Times New Roman"/>
          <w:sz w:val="24"/>
          <w:szCs w:val="24"/>
        </w:rPr>
        <w:t>етей, низкий уровень развития -8</w:t>
      </w:r>
      <w:r w:rsidR="00E92D40" w:rsidRPr="009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40" w:rsidRPr="009A5237" w:rsidRDefault="00E92D40" w:rsidP="009A5237">
      <w:pPr>
        <w:pStyle w:val="c15"/>
        <w:shd w:val="clear" w:color="auto" w:fill="FFFFFF"/>
        <w:spacing w:before="0" w:beforeAutospacing="0" w:after="0" w:afterAutospacing="0" w:line="276" w:lineRule="auto"/>
        <w:ind w:right="8" w:firstLine="568"/>
        <w:jc w:val="both"/>
        <w:rPr>
          <w:color w:val="000000"/>
        </w:rPr>
      </w:pPr>
      <w:r w:rsidRPr="009A5237">
        <w:t xml:space="preserve">Речевое развитие детей соответствует возрастным особенностям, имеют дефекты речи 3 воспитанника, очень плохо говорят 1 ребёнка. Физически </w:t>
      </w:r>
      <w:proofErr w:type="gramStart"/>
      <w:r w:rsidRPr="009A5237">
        <w:t>развиты</w:t>
      </w:r>
      <w:proofErr w:type="gramEnd"/>
      <w:r w:rsidRPr="009A5237">
        <w:t xml:space="preserve"> по годам </w:t>
      </w:r>
      <w:r w:rsidR="008D3065" w:rsidRPr="009A5237">
        <w:rPr>
          <w:color w:val="000000" w:themeColor="text1"/>
        </w:rPr>
        <w:t>31</w:t>
      </w:r>
      <w:r w:rsidRPr="009A5237">
        <w:rPr>
          <w:color w:val="000000" w:themeColor="text1"/>
        </w:rPr>
        <w:t xml:space="preserve"> </w:t>
      </w:r>
      <w:r w:rsidR="008D3065" w:rsidRPr="009A5237">
        <w:rPr>
          <w:color w:val="000000" w:themeColor="text1"/>
        </w:rPr>
        <w:t>ребенок.</w:t>
      </w:r>
      <w:r w:rsidRPr="009A5237">
        <w:t xml:space="preserve"> </w:t>
      </w:r>
      <w:r w:rsidRPr="009A5237">
        <w:rPr>
          <w:rStyle w:val="c9"/>
          <w:color w:val="000000"/>
        </w:rPr>
        <w:t>В старшем дошкольном возрасте продолжают развиваться психические процессы ребенка; очень важным моментом становится его общение со сверстниками.</w:t>
      </w:r>
    </w:p>
    <w:p w:rsidR="00E92D40" w:rsidRPr="009A5237" w:rsidRDefault="00E92D40" w:rsidP="009A5237">
      <w:pPr>
        <w:pStyle w:val="c15"/>
        <w:shd w:val="clear" w:color="auto" w:fill="FFFFFF"/>
        <w:spacing w:before="0" w:beforeAutospacing="0" w:after="0" w:afterAutospacing="0" w:line="276" w:lineRule="auto"/>
        <w:ind w:right="8" w:firstLine="568"/>
        <w:jc w:val="both"/>
        <w:rPr>
          <w:color w:val="000000"/>
        </w:rPr>
      </w:pPr>
      <w:r w:rsidRPr="009A5237">
        <w:rPr>
          <w:rStyle w:val="c9"/>
          <w:color w:val="000000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E92D40" w:rsidRPr="009A5237" w:rsidRDefault="00E92D40" w:rsidP="009A5237">
      <w:pPr>
        <w:pStyle w:val="c15"/>
        <w:shd w:val="clear" w:color="auto" w:fill="FFFFFF"/>
        <w:spacing w:before="0" w:beforeAutospacing="0" w:after="0" w:afterAutospacing="0" w:line="276" w:lineRule="auto"/>
        <w:ind w:right="8" w:firstLine="568"/>
        <w:jc w:val="both"/>
        <w:rPr>
          <w:color w:val="000000"/>
        </w:rPr>
      </w:pPr>
      <w:r w:rsidRPr="009A5237">
        <w:rPr>
          <w:rStyle w:val="c9"/>
          <w:color w:val="000000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E92D40" w:rsidRPr="009A5237" w:rsidRDefault="00E92D40" w:rsidP="009A5237">
      <w:pPr>
        <w:pStyle w:val="c15"/>
        <w:shd w:val="clear" w:color="auto" w:fill="FFFFFF"/>
        <w:spacing w:before="0" w:beforeAutospacing="0" w:after="0" w:afterAutospacing="0" w:line="276" w:lineRule="auto"/>
        <w:ind w:right="20" w:firstLine="568"/>
        <w:jc w:val="both"/>
        <w:rPr>
          <w:color w:val="000000"/>
        </w:rPr>
      </w:pPr>
      <w:r w:rsidRPr="009A5237">
        <w:rPr>
          <w:rStyle w:val="c9"/>
          <w:color w:val="000000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конструктора, могут заменить детали постройки в зависимости от имеющегося материала. Овладевают обобщенным способом обследования образца,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Дошкольники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E92D40" w:rsidRPr="009A5237" w:rsidRDefault="00E92D40" w:rsidP="009A5237">
      <w:pPr>
        <w:pStyle w:val="c15"/>
        <w:shd w:val="clear" w:color="auto" w:fill="FFFFFF"/>
        <w:spacing w:before="0" w:beforeAutospacing="0" w:after="0" w:afterAutospacing="0" w:line="276" w:lineRule="auto"/>
        <w:ind w:right="20" w:firstLine="568"/>
        <w:jc w:val="both"/>
        <w:rPr>
          <w:color w:val="000000"/>
        </w:rPr>
      </w:pPr>
      <w:r w:rsidRPr="009A5237">
        <w:rPr>
          <w:rStyle w:val="c9"/>
          <w:color w:val="000000"/>
        </w:rPr>
        <w:t xml:space="preserve"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десяти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В различных ситуациях восприятие представляет для дошкольников известные сложности, особенно если они должны одновременно </w:t>
      </w:r>
      <w:r w:rsidRPr="009A5237">
        <w:rPr>
          <w:rStyle w:val="c9"/>
          <w:color w:val="000000"/>
        </w:rPr>
        <w:lastRenderedPageBreak/>
        <w:t xml:space="preserve">учитывать несколько различных и при этом противоположных признаков. У детей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9A5237">
        <w:rPr>
          <w:rStyle w:val="c9"/>
          <w:color w:val="000000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9A5237">
        <w:rPr>
          <w:rStyle w:val="c9"/>
          <w:color w:val="000000"/>
        </w:rPr>
        <w:t xml:space="preserve">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 w:rsidRPr="009A5237">
        <w:rPr>
          <w:rStyle w:val="c9"/>
          <w:color w:val="000000"/>
        </w:rPr>
        <w:t>непроизвольного</w:t>
      </w:r>
      <w:proofErr w:type="gramEnd"/>
      <w:r w:rsidRPr="009A5237">
        <w:rPr>
          <w:rStyle w:val="c9"/>
          <w:color w:val="000000"/>
        </w:rPr>
        <w:t xml:space="preserve"> к произвольному вниманию.</w:t>
      </w:r>
    </w:p>
    <w:p w:rsidR="00E92D40" w:rsidRPr="009A5237" w:rsidRDefault="00E92D40" w:rsidP="009A5237">
      <w:pPr>
        <w:pStyle w:val="c15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9A5237">
        <w:rPr>
          <w:rStyle w:val="c9"/>
          <w:color w:val="000000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</w:t>
      </w:r>
      <w:r w:rsidRPr="009A5237">
        <w:rPr>
          <w:rStyle w:val="c9"/>
          <w:i/>
          <w:iCs/>
          <w:color w:val="000000"/>
        </w:rPr>
        <w:t xml:space="preserve">ке, </w:t>
      </w:r>
      <w:r w:rsidRPr="009A5237">
        <w:rPr>
          <w:rStyle w:val="c9"/>
          <w:color w:val="000000"/>
        </w:rPr>
        <w:t>передавая не только главное, но и детали.</w:t>
      </w:r>
    </w:p>
    <w:p w:rsidR="00332ADF" w:rsidRPr="009A5237" w:rsidRDefault="00E92D40" w:rsidP="009A5237">
      <w:pPr>
        <w:pStyle w:val="a3"/>
        <w:spacing w:line="276" w:lineRule="auto"/>
        <w:ind w:firstLine="708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  <w:r w:rsidRPr="009A5237">
        <w:rPr>
          <w:rStyle w:val="c9"/>
          <w:rFonts w:ascii="Times New Roman" w:hAnsi="Times New Roman" w:cs="Times New Roman"/>
          <w:color w:val="000000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образца. 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</w:t>
      </w:r>
    </w:p>
    <w:p w:rsidR="00332ADF" w:rsidRPr="009A5237" w:rsidRDefault="00332AD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68116B" w:rsidRPr="009A5237" w:rsidRDefault="0068116B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68116B" w:rsidRPr="009A5237" w:rsidRDefault="0068116B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68116B" w:rsidRPr="009A5237" w:rsidRDefault="0068116B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E92D40" w:rsidRPr="009A5237" w:rsidRDefault="00E92D40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68116B" w:rsidRPr="009A5237" w:rsidRDefault="0068116B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68116B" w:rsidRPr="009A5237" w:rsidRDefault="0068116B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332ADF" w:rsidRPr="009A5237" w:rsidRDefault="00332AD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9A7603" w:rsidRPr="009A5237" w:rsidRDefault="009A7603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9A7603" w:rsidRPr="009A5237" w:rsidRDefault="009A7603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646"/>
        <w:tblW w:w="10875" w:type="dxa"/>
        <w:tblLayout w:type="fixed"/>
        <w:tblLook w:val="04A0" w:firstRow="1" w:lastRow="0" w:firstColumn="1" w:lastColumn="0" w:noHBand="0" w:noVBand="1"/>
      </w:tblPr>
      <w:tblGrid>
        <w:gridCol w:w="7338"/>
        <w:gridCol w:w="3537"/>
      </w:tblGrid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самостоятельная деятельность, индивидуальная работа, взаимодействие с семьёй, утренняя гимнастика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7.30 – 8.50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8.50 – 9:20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подвижные игры, общественно полезный труд, самостоятельная деятельность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11.00- 12:00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 и упражнения оздоровительной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12:00- 12.35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чтение перед сном, дневной сон 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13.00– 15.00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пробуждения, дорожка здоровья,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чтение художественной литературы,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15.00-15.50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15:50- 16.20</w:t>
            </w:r>
          </w:p>
        </w:tc>
      </w:tr>
      <w:tr w:rsidR="00BC4E8C" w:rsidRPr="009A5237" w:rsidTr="00BC4E8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игры, беседы, самостоятельная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деятельность, индивидуальная работа, совместная деятельность воспитателя с детьми, взаимодействие с семьёй, уход домой</w:t>
            </w:r>
          </w:p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C" w:rsidRPr="009A5237" w:rsidRDefault="00BC4E8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16.20-17.30</w:t>
            </w:r>
          </w:p>
        </w:tc>
      </w:tr>
    </w:tbl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AF42EF" w:rsidRPr="009A5237" w:rsidRDefault="00AF42EF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BC4E8C" w:rsidRPr="009A5237" w:rsidRDefault="00BC4E8C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</w:p>
    <w:p w:rsidR="009A7603" w:rsidRPr="009A5237" w:rsidRDefault="00244924" w:rsidP="009A5237">
      <w:pPr>
        <w:pStyle w:val="a3"/>
        <w:spacing w:line="276" w:lineRule="auto"/>
        <w:jc w:val="both"/>
        <w:rPr>
          <w:rStyle w:val="FontStyle282"/>
          <w:rFonts w:ascii="Times New Roman" w:hAnsi="Times New Roman" w:cs="Times New Roman"/>
          <w:sz w:val="24"/>
          <w:szCs w:val="24"/>
        </w:rPr>
      </w:pPr>
      <w:r w:rsidRPr="009A5237">
        <w:rPr>
          <w:rStyle w:val="FontStyle282"/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для средней группы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9A5237">
        <w:rPr>
          <w:rStyle w:val="FontStyle253"/>
          <w:rFonts w:ascii="Times New Roman" w:hAnsi="Times New Roman" w:cs="Times New Roman"/>
          <w:sz w:val="24"/>
          <w:szCs w:val="24"/>
        </w:rPr>
        <w:t>(при работе по пятидневной неделе)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2835"/>
      </w:tblGrid>
      <w:tr w:rsidR="00244924" w:rsidRPr="009A5237" w:rsidTr="009A7603">
        <w:tc>
          <w:tcPr>
            <w:tcW w:w="8046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44924" w:rsidRPr="009A5237" w:rsidTr="009A7603">
        <w:trPr>
          <w:trHeight w:val="288"/>
        </w:trPr>
        <w:tc>
          <w:tcPr>
            <w:tcW w:w="8046" w:type="dxa"/>
          </w:tcPr>
          <w:p w:rsidR="00244924" w:rsidRPr="009A5237" w:rsidRDefault="008E3395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5237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Математическое развитие</w:t>
            </w:r>
            <w:r w:rsidR="00244924" w:rsidRPr="009A5237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924" w:rsidRPr="009A5237" w:rsidTr="009A7603">
        <w:tc>
          <w:tcPr>
            <w:tcW w:w="8046" w:type="dxa"/>
          </w:tcPr>
          <w:p w:rsidR="00244924" w:rsidRPr="009A5237" w:rsidRDefault="008E3395" w:rsidP="009A5237">
            <w:pPr>
              <w:pStyle w:val="a3"/>
              <w:spacing w:line="276" w:lineRule="auto"/>
              <w:jc w:val="both"/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Ознакомление с окружающим миром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924" w:rsidRPr="009A5237" w:rsidTr="009A7603">
        <w:tc>
          <w:tcPr>
            <w:tcW w:w="8046" w:type="dxa"/>
          </w:tcPr>
          <w:p w:rsidR="00244924" w:rsidRPr="009A5237" w:rsidRDefault="008E3395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Развитие речи/ основы грамотности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44924" w:rsidRPr="009A5237" w:rsidTr="009A7603">
        <w:tc>
          <w:tcPr>
            <w:tcW w:w="8046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5237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Рисование</w:t>
            </w:r>
          </w:p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5237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Лепка</w:t>
            </w:r>
          </w:p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</w:pPr>
          </w:p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</w:pPr>
            <w:r w:rsidRPr="009A5237"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  <w:t>1</w:t>
            </w:r>
          </w:p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44924" w:rsidRPr="009A5237" w:rsidTr="009A7603">
        <w:tc>
          <w:tcPr>
            <w:tcW w:w="8046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924" w:rsidRPr="009A5237" w:rsidTr="009A7603">
        <w:tc>
          <w:tcPr>
            <w:tcW w:w="8046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924" w:rsidRPr="009A5237" w:rsidTr="009A7603">
        <w:tc>
          <w:tcPr>
            <w:tcW w:w="8046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835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4924" w:rsidRPr="009A5237" w:rsidRDefault="009A7603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44924" w:rsidRPr="009A5237" w:rsidRDefault="00244924" w:rsidP="009A523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Расписание организационной образовательной деятельности</w:t>
      </w:r>
    </w:p>
    <w:p w:rsidR="00244924" w:rsidRPr="009A5237" w:rsidRDefault="00244924" w:rsidP="009A523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670"/>
        <w:gridCol w:w="3402"/>
      </w:tblGrid>
      <w:tr w:rsidR="00244924" w:rsidRPr="009A5237" w:rsidTr="008D3065">
        <w:trPr>
          <w:jc w:val="center"/>
        </w:trPr>
        <w:tc>
          <w:tcPr>
            <w:tcW w:w="1809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402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44924" w:rsidRPr="009A5237" w:rsidTr="008D3065">
        <w:trPr>
          <w:trHeight w:val="601"/>
          <w:jc w:val="center"/>
        </w:trPr>
        <w:tc>
          <w:tcPr>
            <w:tcW w:w="1809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67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1FA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  <w:p w:rsidR="000D6E3A" w:rsidRPr="009A5237" w:rsidRDefault="000D6E3A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3BC5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2A" w:rsidRPr="009A523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F1D2A" w:rsidRPr="009A5237" w:rsidRDefault="00FF1D2A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 Физкультура в помещении</w:t>
            </w:r>
          </w:p>
        </w:tc>
        <w:tc>
          <w:tcPr>
            <w:tcW w:w="3402" w:type="dxa"/>
          </w:tcPr>
          <w:p w:rsidR="00244924" w:rsidRPr="009A5237" w:rsidRDefault="00FF1D2A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09.30 - 09.55</w:t>
            </w:r>
          </w:p>
          <w:p w:rsidR="00244924" w:rsidRPr="009A5237" w:rsidRDefault="00FF1D2A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10.05 - 10.3</w:t>
            </w:r>
            <w:r w:rsidR="000D6E3A" w:rsidRPr="009A5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1D2A" w:rsidRPr="009A5237" w:rsidRDefault="00FF1D2A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</w:tr>
      <w:tr w:rsidR="00244924" w:rsidRPr="009A5237" w:rsidTr="008D3065">
        <w:trPr>
          <w:trHeight w:val="553"/>
          <w:jc w:val="center"/>
        </w:trPr>
        <w:tc>
          <w:tcPr>
            <w:tcW w:w="1809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670" w:type="dxa"/>
          </w:tcPr>
          <w:p w:rsidR="00463BC5" w:rsidRPr="009A5237" w:rsidRDefault="00463BC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2430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  <w:p w:rsidR="000D6E3A" w:rsidRPr="009A5237" w:rsidRDefault="00463BC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 Конструирование</w:t>
            </w:r>
          </w:p>
          <w:p w:rsidR="00712430" w:rsidRPr="009A5237" w:rsidRDefault="00712430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 Физкультура на прогулке</w:t>
            </w:r>
          </w:p>
        </w:tc>
        <w:tc>
          <w:tcPr>
            <w:tcW w:w="3402" w:type="dxa"/>
          </w:tcPr>
          <w:p w:rsidR="00244924" w:rsidRPr="009A5237" w:rsidRDefault="00712430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09.30 - 09.55</w:t>
            </w:r>
          </w:p>
          <w:p w:rsidR="00244924" w:rsidRPr="009A5237" w:rsidRDefault="00712430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10.05 - 10.30</w:t>
            </w:r>
          </w:p>
          <w:p w:rsidR="00712430" w:rsidRPr="009A5237" w:rsidRDefault="00712430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24" w:rsidRPr="009A5237" w:rsidTr="008D3065">
        <w:trPr>
          <w:trHeight w:val="588"/>
          <w:jc w:val="center"/>
        </w:trPr>
        <w:tc>
          <w:tcPr>
            <w:tcW w:w="1809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670" w:type="dxa"/>
          </w:tcPr>
          <w:p w:rsidR="00712430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3BC5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430" w:rsidRPr="009A5237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  <w:p w:rsidR="00244924" w:rsidRPr="009A5237" w:rsidRDefault="00463BC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2. Музыка </w:t>
            </w:r>
          </w:p>
        </w:tc>
        <w:tc>
          <w:tcPr>
            <w:tcW w:w="3402" w:type="dxa"/>
          </w:tcPr>
          <w:p w:rsidR="00244924" w:rsidRPr="009A5237" w:rsidRDefault="00712430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09.30 - 09.55</w:t>
            </w:r>
          </w:p>
          <w:p w:rsidR="00244924" w:rsidRPr="009A5237" w:rsidRDefault="00712430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10.05 - 10.3</w:t>
            </w:r>
            <w:r w:rsidR="00244924" w:rsidRPr="009A5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924" w:rsidRPr="009A5237" w:rsidTr="008D3065">
        <w:trPr>
          <w:jc w:val="center"/>
        </w:trPr>
        <w:tc>
          <w:tcPr>
            <w:tcW w:w="1809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67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7F9C" w:rsidRPr="009A52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B4D08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3BC5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9C" w:rsidRPr="009A5237">
              <w:rPr>
                <w:rFonts w:ascii="Times New Roman" w:hAnsi="Times New Roman" w:cs="Times New Roman"/>
                <w:sz w:val="24"/>
                <w:szCs w:val="24"/>
              </w:rPr>
              <w:t>Лепка/аппликация /ручной труд</w:t>
            </w:r>
          </w:p>
        </w:tc>
        <w:tc>
          <w:tcPr>
            <w:tcW w:w="3402" w:type="dxa"/>
          </w:tcPr>
          <w:p w:rsidR="00244924" w:rsidRPr="009A5237" w:rsidRDefault="00712430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09.30 - 09.55</w:t>
            </w:r>
          </w:p>
          <w:p w:rsidR="00244924" w:rsidRPr="009A5237" w:rsidRDefault="00767F9C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244924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463BC5" w:rsidRPr="009A523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0D6E3A" w:rsidRPr="009A5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924" w:rsidRPr="009A5237" w:rsidTr="008D3065">
        <w:trPr>
          <w:trHeight w:val="584"/>
          <w:jc w:val="center"/>
        </w:trPr>
        <w:tc>
          <w:tcPr>
            <w:tcW w:w="1809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670" w:type="dxa"/>
          </w:tcPr>
          <w:p w:rsidR="00463BC5" w:rsidRPr="009A5237" w:rsidRDefault="00C74FAD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BC5" w:rsidRPr="009A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08" w:rsidRPr="009A523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74FAD" w:rsidRPr="009A5237" w:rsidRDefault="00463BC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7F9C" w:rsidRPr="009A5237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  <w:p w:rsidR="00767F9C" w:rsidRPr="009A5237" w:rsidRDefault="00767F9C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 Физкультура в помещении</w:t>
            </w:r>
          </w:p>
        </w:tc>
        <w:tc>
          <w:tcPr>
            <w:tcW w:w="3402" w:type="dxa"/>
          </w:tcPr>
          <w:p w:rsidR="00244924" w:rsidRPr="009A5237" w:rsidRDefault="00767F9C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09.30 - 09.55</w:t>
            </w:r>
          </w:p>
          <w:p w:rsidR="00244924" w:rsidRPr="009A5237" w:rsidRDefault="001B4D08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10.00 - 10.20</w:t>
            </w:r>
          </w:p>
          <w:p w:rsidR="00767F9C" w:rsidRPr="009A5237" w:rsidRDefault="00767F9C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</w:tr>
    </w:tbl>
    <w:p w:rsidR="008D3065" w:rsidRPr="009A5237" w:rsidRDefault="008D3065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90F" w:rsidRPr="009A5237" w:rsidRDefault="008D3065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 xml:space="preserve">Список детей старшей группы </w:t>
      </w:r>
    </w:p>
    <w:p w:rsidR="008D3065" w:rsidRPr="009A5237" w:rsidRDefault="008D3065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4395"/>
        <w:gridCol w:w="3118"/>
        <w:gridCol w:w="3402"/>
      </w:tblGrid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 здоровья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Амбросов Тимур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20.09.2018г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ср. группа</w:t>
            </w:r>
          </w:p>
        </w:tc>
      </w:tr>
      <w:tr w:rsidR="00AE643C" w:rsidRPr="009A5237" w:rsidTr="008D3065">
        <w:trPr>
          <w:trHeight w:val="300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 Яша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28.06.2019г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1ср. группа</w:t>
            </w:r>
          </w:p>
        </w:tc>
      </w:tr>
      <w:tr w:rsidR="00AE643C" w:rsidRPr="009A5237" w:rsidTr="008D3065">
        <w:trPr>
          <w:trHeight w:val="240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Баталова Ева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Артем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28.08.2018г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1ср. группа</w:t>
            </w:r>
          </w:p>
        </w:tc>
      </w:tr>
      <w:tr w:rsidR="00AE643C" w:rsidRPr="009A5237" w:rsidTr="008D3065">
        <w:trPr>
          <w:trHeight w:val="300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Таня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12.03.2019г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trHeight w:val="240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Браун Женя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4B2" w:rsidRPr="009A5237" w:rsidTr="008D3065">
        <w:trPr>
          <w:trHeight w:val="240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7734B2" w:rsidRPr="009A5237" w:rsidRDefault="007734B2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Балакирева Александра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734B2" w:rsidRPr="009A5237" w:rsidRDefault="007734B2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734B2" w:rsidRPr="009A5237" w:rsidRDefault="007734B2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Витченко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25.06.2019г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Антон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20.08.2018г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DC2054" w:rsidRPr="009A5237" w:rsidTr="008D3065">
        <w:trPr>
          <w:jc w:val="center"/>
        </w:trPr>
        <w:tc>
          <w:tcPr>
            <w:tcW w:w="4395" w:type="dxa"/>
          </w:tcPr>
          <w:p w:rsidR="00DC2054" w:rsidRPr="009A5237" w:rsidRDefault="00DC2054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Ёжкин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3118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Казанина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26.09.2019г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Колодчиков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22.11.2019г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1ср. группа</w:t>
            </w:r>
          </w:p>
        </w:tc>
      </w:tr>
      <w:tr w:rsidR="00DC2054" w:rsidRPr="009A5237" w:rsidTr="008D3065">
        <w:trPr>
          <w:jc w:val="center"/>
        </w:trPr>
        <w:tc>
          <w:tcPr>
            <w:tcW w:w="4395" w:type="dxa"/>
          </w:tcPr>
          <w:p w:rsidR="00DC2054" w:rsidRPr="009A5237" w:rsidRDefault="00DC2054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Юлия</w:t>
            </w:r>
          </w:p>
        </w:tc>
        <w:tc>
          <w:tcPr>
            <w:tcW w:w="3118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Алёша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14.08.2019г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выше ср. группы</w:t>
            </w:r>
          </w:p>
        </w:tc>
      </w:tr>
      <w:tr w:rsidR="00DC2054" w:rsidRPr="009A5237" w:rsidTr="008D3065">
        <w:trPr>
          <w:jc w:val="center"/>
        </w:trPr>
        <w:tc>
          <w:tcPr>
            <w:tcW w:w="4395" w:type="dxa"/>
          </w:tcPr>
          <w:p w:rsidR="00DC2054" w:rsidRPr="009A5237" w:rsidRDefault="00DC2054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Левенцова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3118" w:type="dxa"/>
          </w:tcPr>
          <w:p w:rsidR="00DC2054" w:rsidRPr="009A5237" w:rsidRDefault="00B16DB5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29.05.2019г</w:t>
            </w:r>
          </w:p>
        </w:tc>
        <w:tc>
          <w:tcPr>
            <w:tcW w:w="3402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Мандрикова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Лера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12.04.2019г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ниже ср. группы</w:t>
            </w:r>
          </w:p>
        </w:tc>
      </w:tr>
      <w:tr w:rsidR="00DC2054" w:rsidRPr="009A5237" w:rsidTr="008D3065">
        <w:trPr>
          <w:jc w:val="center"/>
        </w:trPr>
        <w:tc>
          <w:tcPr>
            <w:tcW w:w="4395" w:type="dxa"/>
          </w:tcPr>
          <w:p w:rsidR="00DC2054" w:rsidRPr="009A5237" w:rsidRDefault="00DC2054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Маслакова Дарья</w:t>
            </w:r>
          </w:p>
        </w:tc>
        <w:tc>
          <w:tcPr>
            <w:tcW w:w="3118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Настя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10.08.2018г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</w:tr>
      <w:tr w:rsidR="00DC2054" w:rsidRPr="009A5237" w:rsidTr="008D3065">
        <w:trPr>
          <w:jc w:val="center"/>
        </w:trPr>
        <w:tc>
          <w:tcPr>
            <w:tcW w:w="4395" w:type="dxa"/>
          </w:tcPr>
          <w:p w:rsidR="00DC2054" w:rsidRPr="009A5237" w:rsidRDefault="00DC2054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Побежимова Дарья</w:t>
            </w:r>
          </w:p>
        </w:tc>
        <w:tc>
          <w:tcPr>
            <w:tcW w:w="3118" w:type="dxa"/>
          </w:tcPr>
          <w:p w:rsidR="00DC2054" w:rsidRPr="009A5237" w:rsidRDefault="00A1134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29.01.2020г</w:t>
            </w:r>
          </w:p>
        </w:tc>
        <w:tc>
          <w:tcPr>
            <w:tcW w:w="3402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</w:tr>
      <w:tr w:rsidR="00DC2054" w:rsidRPr="009A5237" w:rsidTr="008D3065">
        <w:trPr>
          <w:jc w:val="center"/>
        </w:trPr>
        <w:tc>
          <w:tcPr>
            <w:tcW w:w="4395" w:type="dxa"/>
          </w:tcPr>
          <w:p w:rsidR="00DC2054" w:rsidRPr="009A5237" w:rsidRDefault="00DC2054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Пукалова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3118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3выше </w:t>
            </w:r>
            <w:proofErr w:type="spellStart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  <w:proofErr w:type="spellEnd"/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Роговой Дима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14.08.2018г.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Доминика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30.04.2019г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1ср. группа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Свирин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21.02.2019г.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trHeight w:val="179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Сомина Даша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05.10.2018г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DC2054" w:rsidRPr="009A5237" w:rsidTr="008D3065">
        <w:trPr>
          <w:trHeight w:val="179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DC2054" w:rsidRPr="009A5237" w:rsidRDefault="00DC2054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Селиверстова Элина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2054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ср. группа</w:t>
            </w:r>
          </w:p>
        </w:tc>
      </w:tr>
      <w:tr w:rsidR="00887C0F" w:rsidRPr="009A5237" w:rsidTr="008D3065">
        <w:trPr>
          <w:trHeight w:val="179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887C0F" w:rsidRPr="009A5237" w:rsidRDefault="00887C0F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87C0F" w:rsidRPr="009A5237" w:rsidRDefault="00A1134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24.07.2018г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87C0F" w:rsidRPr="009A5237" w:rsidRDefault="00887C0F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43C" w:rsidRPr="009A5237" w:rsidTr="008D3065">
        <w:trPr>
          <w:trHeight w:val="195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Терещенко Ваня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  <w:r w:rsidR="00A1134C" w:rsidRPr="009A52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643C" w:rsidRPr="009A5237" w:rsidRDefault="00DC2054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trHeight w:val="242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Феденюк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 2018г.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trHeight w:val="165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Фогель Марк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18.04.2018г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группа</w:t>
            </w:r>
          </w:p>
        </w:tc>
      </w:tr>
      <w:tr w:rsidR="00AE643C" w:rsidRPr="009A5237" w:rsidTr="008D3065">
        <w:trPr>
          <w:trHeight w:val="165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 Лиза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18.11.2018г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ниже ср. группы</w:t>
            </w:r>
          </w:p>
        </w:tc>
      </w:tr>
      <w:tr w:rsidR="00887C0F" w:rsidRPr="009A5237" w:rsidTr="008D3065">
        <w:trPr>
          <w:trHeight w:val="165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887C0F" w:rsidRPr="009A5237" w:rsidRDefault="00887C0F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Ангелина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87C0F" w:rsidRPr="009A5237" w:rsidRDefault="00A1134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11.06.2018г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7C0F" w:rsidRPr="009A5237" w:rsidRDefault="00887C0F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C0F" w:rsidRPr="009A5237" w:rsidTr="008D3065">
        <w:trPr>
          <w:trHeight w:val="165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887C0F" w:rsidRPr="009A5237" w:rsidRDefault="00887C0F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Владик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87C0F" w:rsidRPr="009A5237" w:rsidRDefault="00887C0F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87C0F" w:rsidRPr="009A5237" w:rsidRDefault="00887C0F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Цайслер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10.12.2018г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Черников Кирилл 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24.01.2019г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2ср. группа</w:t>
            </w:r>
          </w:p>
        </w:tc>
      </w:tr>
      <w:tr w:rsidR="00AE643C" w:rsidRPr="009A5237" w:rsidTr="008D3065">
        <w:trPr>
          <w:jc w:val="center"/>
        </w:trPr>
        <w:tc>
          <w:tcPr>
            <w:tcW w:w="4395" w:type="dxa"/>
          </w:tcPr>
          <w:p w:rsidR="00AE643C" w:rsidRPr="009A5237" w:rsidRDefault="00AE643C" w:rsidP="009A5237">
            <w:pPr>
              <w:pStyle w:val="a9"/>
              <w:numPr>
                <w:ilvl w:val="0"/>
                <w:numId w:val="6"/>
              </w:numPr>
              <w:spacing w:line="276" w:lineRule="auto"/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Чечелев</w:t>
            </w:r>
            <w:proofErr w:type="spellEnd"/>
            <w:r w:rsidRPr="009A5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Алёша</w:t>
            </w:r>
          </w:p>
        </w:tc>
        <w:tc>
          <w:tcPr>
            <w:tcW w:w="3118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10.10.2018г</w:t>
            </w:r>
          </w:p>
        </w:tc>
        <w:tc>
          <w:tcPr>
            <w:tcW w:w="3402" w:type="dxa"/>
          </w:tcPr>
          <w:p w:rsidR="00AE643C" w:rsidRPr="009A5237" w:rsidRDefault="00AE643C" w:rsidP="009A5237">
            <w:pPr>
              <w:spacing w:line="276" w:lineRule="auto"/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1ср. группа</w:t>
            </w:r>
          </w:p>
        </w:tc>
      </w:tr>
    </w:tbl>
    <w:p w:rsidR="009A7603" w:rsidRPr="009A5237" w:rsidRDefault="009A7603" w:rsidP="009A523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72E8" w:rsidRPr="009A5237" w:rsidRDefault="009372E8" w:rsidP="009A523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4924" w:rsidRPr="009A5237" w:rsidRDefault="00244924" w:rsidP="009A523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ОСОБЕННОСТИ ОРГАНИЗАЦИИ РЕЖИМНЫХ МОМЕНТОВ.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10 – 15 мин.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924" w:rsidRPr="009A5237" w:rsidRDefault="00244924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работа: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утренняя гимнастика;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физкультурные занятия: три раза в неделю, два занятия проводятся в помещении, одно на улице длительностью 20 мин.;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физкультминутка в середине каждого статистического занятия длительностью 2 – 3 мин.;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прогулка с подвижными играми;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закаливающие мероприятия;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физкультурные праздники и развлечения;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гимнастика после сна.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Эта работа осуществляется под руководством  медицинского персонала 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 xml:space="preserve">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пребывание детей на воздухе в соответствии с режимом дня;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- оптимальный двигательный режим (не менее 60% от всего бодрствования).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924" w:rsidRPr="009A5237" w:rsidRDefault="00244924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 xml:space="preserve">Средние дошкольники имеют значительный двигательный опыт, приобретённый ими в предыдущих возрастных группах. Но в то же время задачи физического развития, совершенствования ходьбы, бега, гимнастических упражнений остаются прежними.  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В ходьбе дети 4-5 лет продолжают осваивать равномерный шаг со свободными движениями рук и ног. В беге они уже умеют соблюдать предложенный темп, движения при этом достаточно ритмичны и легки.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lastRenderedPageBreak/>
        <w:t>В гимнастических упражнениях дети умеют правильно занимать исходное и промежуточное положение, стараются соблюдать заданную амплитуду движений. Усложнения двигательных заданий для детей этого возраста происходят не только за счёт увеличения объёма упражнений, но и за счёт повышения требований к качеству (технике) выполняемых движений.</w:t>
      </w:r>
    </w:p>
    <w:p w:rsidR="00244924" w:rsidRPr="009A5237" w:rsidRDefault="00244924" w:rsidP="009A52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Многократное и вариативное повторение ходьбы, бега, гимнастических упражнений оказывает благоприятное воздействие на различные мышечные группы, формирование правильной осанки и в целом на укрепление детей.</w:t>
      </w:r>
    </w:p>
    <w:tbl>
      <w:tblPr>
        <w:tblStyle w:val="a4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780"/>
        <w:gridCol w:w="3573"/>
        <w:gridCol w:w="3119"/>
        <w:gridCol w:w="3402"/>
        <w:gridCol w:w="3685"/>
      </w:tblGrid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7B1B"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73" w:type="dxa"/>
          </w:tcPr>
          <w:p w:rsidR="00897B1B" w:rsidRPr="009A5237" w:rsidRDefault="00897B1B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«Оздоровительная гимнастика»</w:t>
            </w:r>
          </w:p>
          <w:p w:rsidR="00EC07A3" w:rsidRPr="009A5237" w:rsidRDefault="00897B1B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№1, стр. 6</w:t>
            </w:r>
          </w:p>
        </w:tc>
        <w:tc>
          <w:tcPr>
            <w:tcW w:w="3119" w:type="dxa"/>
          </w:tcPr>
          <w:p w:rsidR="00EC07A3" w:rsidRPr="009A5237" w:rsidRDefault="00897B1B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 стр. 7</w:t>
            </w:r>
          </w:p>
        </w:tc>
        <w:tc>
          <w:tcPr>
            <w:tcW w:w="3402" w:type="dxa"/>
          </w:tcPr>
          <w:p w:rsidR="00EC07A3" w:rsidRPr="009A5237" w:rsidRDefault="00897B1B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 стр. 7</w:t>
            </w:r>
          </w:p>
        </w:tc>
        <w:tc>
          <w:tcPr>
            <w:tcW w:w="3685" w:type="dxa"/>
          </w:tcPr>
          <w:p w:rsidR="00EC07A3" w:rsidRPr="009A5237" w:rsidRDefault="00897B1B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№4 стр. 8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>5стр. 9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>6 стр.9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>7 стр.10</w:t>
            </w:r>
          </w:p>
        </w:tc>
        <w:tc>
          <w:tcPr>
            <w:tcW w:w="3685" w:type="dxa"/>
          </w:tcPr>
          <w:p w:rsidR="00EC07A3" w:rsidRPr="009A5237" w:rsidRDefault="00897B1B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№8 стр.10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№9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стр.11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№10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стр.12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№11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№12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№13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№14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стр.15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№15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стр.16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№16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стр.16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№17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№18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№19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№20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№21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№22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№23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№24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стр.24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№25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стр.23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№26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стр.23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№27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стр.24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№28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стр.24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№29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№30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№31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стр.27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Комплекс№32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</w:tr>
      <w:tr w:rsidR="00EC07A3" w:rsidRPr="009A5237" w:rsidTr="008D3065">
        <w:tc>
          <w:tcPr>
            <w:tcW w:w="1780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73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№33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  <w:tc>
          <w:tcPr>
            <w:tcW w:w="3119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№34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</w:p>
        </w:tc>
        <w:tc>
          <w:tcPr>
            <w:tcW w:w="3402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№35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</w:p>
        </w:tc>
        <w:tc>
          <w:tcPr>
            <w:tcW w:w="3685" w:type="dxa"/>
          </w:tcPr>
          <w:p w:rsidR="00EC07A3" w:rsidRPr="009A5237" w:rsidRDefault="00EC07A3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№36</w:t>
            </w:r>
            <w:r w:rsidR="00897B1B"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стр.30</w:t>
            </w:r>
          </w:p>
        </w:tc>
      </w:tr>
    </w:tbl>
    <w:p w:rsidR="0020048B" w:rsidRPr="009A5237" w:rsidRDefault="0020048B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eastAsia="Calibri" w:hAnsi="Times New Roman" w:cs="Times New Roman"/>
          <w:sz w:val="24"/>
          <w:szCs w:val="24"/>
        </w:rPr>
        <w:t xml:space="preserve">Л.И. </w:t>
      </w:r>
      <w:proofErr w:type="spellStart"/>
      <w:r w:rsidRPr="009A5237">
        <w:rPr>
          <w:rFonts w:ascii="Times New Roman" w:eastAsia="Calibri" w:hAnsi="Times New Roman" w:cs="Times New Roman"/>
          <w:sz w:val="24"/>
          <w:szCs w:val="24"/>
        </w:rPr>
        <w:t>Пензулаева</w:t>
      </w:r>
      <w:proofErr w:type="spellEnd"/>
      <w:r w:rsidRPr="009A5237">
        <w:rPr>
          <w:rFonts w:ascii="Times New Roman" w:eastAsia="Calibri" w:hAnsi="Times New Roman" w:cs="Times New Roman"/>
          <w:sz w:val="24"/>
          <w:szCs w:val="24"/>
        </w:rPr>
        <w:t xml:space="preserve"> «Оздоровительная гимнастика»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Цель: Способствовать оздоровлению детей</w:t>
      </w:r>
    </w:p>
    <w:p w:rsidR="008D3065" w:rsidRPr="009A5237" w:rsidRDefault="008D3065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Гимнастика после сна</w:t>
      </w:r>
    </w:p>
    <w:p w:rsidR="008D3065" w:rsidRPr="009A5237" w:rsidRDefault="008D3065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Цель: Помочь детям пробудиться ото сна. Поднять настроение. Укрепить здоровье детей.</w:t>
      </w:r>
    </w:p>
    <w:p w:rsidR="008D3065" w:rsidRPr="009A5237" w:rsidRDefault="008D3065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Задача: Постепенный переход детей ото сна к бодрствованию. Картотека.</w:t>
      </w:r>
    </w:p>
    <w:p w:rsidR="008D3065" w:rsidRPr="009A5237" w:rsidRDefault="008D3065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Литература: С.Ю. Федорова «Гимнастика после сна»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96"/>
        <w:gridCol w:w="4959"/>
        <w:gridCol w:w="5159"/>
      </w:tblGrid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 стр. 24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№2 стр. 25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№3 стр. 26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№4 стр. 27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№5 стр. 29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№6 стр. 30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№7 стр. 31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№8 стр. 32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№9 стр. 33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№10 стр. 34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№11 стр. 36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№12 стр. 37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№13 стр. 38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№14 стр. 38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№15 стр. 40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№16 стр. 41</w:t>
            </w:r>
          </w:p>
        </w:tc>
      </w:tr>
      <w:tr w:rsidR="008D3065" w:rsidRPr="009A5237" w:rsidTr="008D3065">
        <w:tc>
          <w:tcPr>
            <w:tcW w:w="1760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88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№17 стр. 42</w:t>
            </w:r>
          </w:p>
        </w:tc>
        <w:tc>
          <w:tcPr>
            <w:tcW w:w="1652" w:type="pct"/>
          </w:tcPr>
          <w:p w:rsidR="008D3065" w:rsidRPr="009A5237" w:rsidRDefault="008D3065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Комплекс №18 стр. 43</w:t>
            </w:r>
          </w:p>
        </w:tc>
      </w:tr>
    </w:tbl>
    <w:p w:rsidR="00B96B54" w:rsidRPr="009A5237" w:rsidRDefault="00B96B54" w:rsidP="009A523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924" w:rsidRPr="009A5237" w:rsidRDefault="00244924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Цель: Способствовать оздоровлению, совершенствованию движений ребёнка.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Задачи: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Учить детей использовать в самостоятельной деятельности разнообразные по содержанию подвижные игры.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Учить, справедливо оценивать результаты игры.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Развивать интерес к спортивным (бадминтон, баскетбол, настольный теннис, хоккей, футбол) и народным играм.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Активизировать творческую деятельность, самостоятельность, проявления раскованности, свободы в решении игровых задач.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Перспективное планирование подвижн</w:t>
      </w:r>
      <w:r w:rsidR="00DA49CB" w:rsidRPr="009A5237">
        <w:rPr>
          <w:rFonts w:ascii="Times New Roman" w:hAnsi="Times New Roman" w:cs="Times New Roman"/>
          <w:sz w:val="24"/>
          <w:szCs w:val="24"/>
        </w:rPr>
        <w:t>ых игр для детей</w:t>
      </w:r>
      <w:r w:rsidR="00B96B54" w:rsidRPr="009A5237">
        <w:rPr>
          <w:rFonts w:ascii="Times New Roman" w:hAnsi="Times New Roman" w:cs="Times New Roman"/>
          <w:sz w:val="24"/>
          <w:szCs w:val="24"/>
        </w:rPr>
        <w:t xml:space="preserve"> 4-5 лет на 2024</w:t>
      </w:r>
      <w:r w:rsidR="00995D75" w:rsidRPr="009A5237">
        <w:rPr>
          <w:rFonts w:ascii="Times New Roman" w:hAnsi="Times New Roman" w:cs="Times New Roman"/>
          <w:sz w:val="24"/>
          <w:szCs w:val="24"/>
        </w:rPr>
        <w:t>-20</w:t>
      </w:r>
      <w:r w:rsidR="00B96B54" w:rsidRPr="009A5237">
        <w:rPr>
          <w:rFonts w:ascii="Times New Roman" w:hAnsi="Times New Roman" w:cs="Times New Roman"/>
          <w:sz w:val="24"/>
          <w:szCs w:val="24"/>
        </w:rPr>
        <w:t>25</w:t>
      </w:r>
      <w:r w:rsidRPr="009A5237">
        <w:rPr>
          <w:rFonts w:ascii="Times New Roman" w:hAnsi="Times New Roman" w:cs="Times New Roman"/>
          <w:sz w:val="24"/>
          <w:szCs w:val="24"/>
        </w:rPr>
        <w:t>у.г.</w:t>
      </w:r>
    </w:p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4111"/>
        <w:gridCol w:w="3969"/>
        <w:gridCol w:w="3969"/>
      </w:tblGrid>
      <w:tr w:rsidR="00244924" w:rsidRPr="009A5237" w:rsidTr="00244924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4 неделя</w:t>
            </w:r>
          </w:p>
        </w:tc>
      </w:tr>
      <w:tr w:rsidR="00244924" w:rsidRPr="009A5237" w:rsidTr="00244924">
        <w:trPr>
          <w:trHeight w:val="56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1.«Чья лошадка быстрее».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2.«Самолёты».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3.«Птички».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 «Кошки – мышки».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5.«Попади мячом».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1.«Кто как передвигается».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2.«Трамвай».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3.«Воробышки и автомобиль».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4.«Идём по мостику».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5.«Сбей кеглю».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1.«Мастера и машины».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2.«Лягушки».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3.«Всадники».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4.«Поезд».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5.«Где звенит?»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1.«Кролики».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2.«Цветные автомобили».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3.«Кошки – мышки».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4.«Узнай по голосу».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5.«Самолёты». </w:t>
            </w:r>
          </w:p>
        </w:tc>
      </w:tr>
    </w:tbl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1"/>
        <w:gridCol w:w="3969"/>
        <w:gridCol w:w="3969"/>
      </w:tblGrid>
      <w:tr w:rsidR="00244924" w:rsidRPr="009A5237" w:rsidTr="002449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4 неделя</w:t>
            </w:r>
          </w:p>
        </w:tc>
      </w:tr>
      <w:tr w:rsidR="00244924" w:rsidRPr="009A5237" w:rsidTr="002449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1.«Наседка и цыплята».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2.«Чья лошадка быстрее».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3.«Мыши и кот».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4.«Попади в кольцо.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5.«Птички летают».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1.«Поймай комара».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2.«Кто как передвигается».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3.«Мыши и кот».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4.«Сбей булаву».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5.«У медведя 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1.«Перелёт птиц».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2.«Мастера и машины».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3.«Узнай по голосу».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4.«Птички летают».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5.«Идём по мостику».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1.«Конники».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2.«Кролики».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3.«Всадники».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4.«Попади в кольцо».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5.«Найди себе пару». </w:t>
            </w:r>
          </w:p>
        </w:tc>
      </w:tr>
    </w:tbl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111"/>
        <w:gridCol w:w="3969"/>
        <w:gridCol w:w="3969"/>
      </w:tblGrid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4 неделя</w:t>
            </w:r>
          </w:p>
        </w:tc>
      </w:tr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1.«Погладь мышку».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2.«Наседка и цыплята».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3.«Птички летают».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4.«Мяч в ворота».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5.«Через ручеёк».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1.«Котята и щенята».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2.«Поймай комара».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3.«Найди себе пару».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4.«Кто дальше бросит мяч».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5.«Проползи через обруч».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1.«По трудной дорожке.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2.«Перелёт птиц».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3.«У медведя 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4.«Кролики».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5.«Попади в круг».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1.«Прокати мяч с горки».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2.«Конники».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3.«Котята и щенята».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4.«Подпрыгни до ладони».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5.«Поезд». </w:t>
            </w:r>
          </w:p>
        </w:tc>
      </w:tr>
    </w:tbl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  <w:gridCol w:w="3969"/>
        <w:gridCol w:w="3969"/>
      </w:tblGrid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4 неделя</w:t>
            </w:r>
          </w:p>
        </w:tc>
      </w:tr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1.«Возьми скакалку».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2.«Поймай комара».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3.«Мыши в кладовой».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4.«Кто ушёл?».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5.«Прокати мяч с горки».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1.«Петушиные бои».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2. «Погладь мышку».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3.«Огуречик,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4.«Найди себе пару».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5.«Кто как передвигается».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1.«Попади в бутылку».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2.«По ровненькой дорожке».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3.«Лиса в курятнике».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4.«Зайцы и волк».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5.«Кто ушёл?».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1.«Самый стойкий».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2.«Прокати мяч с горки».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3.«Емеля».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4.«Не опоздай».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5.«Самолёты». </w:t>
            </w:r>
          </w:p>
        </w:tc>
      </w:tr>
    </w:tbl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  <w:gridCol w:w="3969"/>
        <w:gridCol w:w="3969"/>
      </w:tblGrid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4 неделя</w:t>
            </w:r>
          </w:p>
        </w:tc>
      </w:tr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1.«Точно в цель».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2.«Возьми скакалку».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3.«Кто ушёл?».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4.«Кролики».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5.«Погладь мышку».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1.«Ловишки парами».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2.«Петушиные бои».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3.«Кто как передвигается».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4.«Снежком в цель».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5.«Идём по прямому мостику».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1.«Снежная карусель».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2.«Попади в бутылочку».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3.«Птички летают».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4.«Где звенит?».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5.«Самый стойкий».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1.«Снежинки».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2.«Самый стойкий».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3.«Мыши в кладовой».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4.«Петушиные бои».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5.«У медведя 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бору». </w:t>
            </w:r>
          </w:p>
        </w:tc>
      </w:tr>
    </w:tbl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  <w:gridCol w:w="3969"/>
        <w:gridCol w:w="3969"/>
      </w:tblGrid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4 неделя</w:t>
            </w:r>
          </w:p>
        </w:tc>
      </w:tr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1.«Заяц, мороз и ёлочки».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2.«Точно в цель».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3.«Котята и щенята».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4.«Самолёты».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5.«Удочка».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1.«Кот и воробышки».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2.«Ловишки парами».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3.«Трудный переход».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 «Снежки».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5.«Зайцы и волк»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1.«Повернись вокруг себя».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2.«Снежная карусель».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3.«Кто как передвигается».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4.«Кольцеброс».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5.«Котята и щенята».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1.«Воробушки и автомобиль».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2.«Снежинки».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3.«Цветные автомобили».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4.«Трудный переход».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5.«Мыши в кладовой». </w:t>
            </w:r>
          </w:p>
        </w:tc>
      </w:tr>
    </w:tbl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  <w:gridCol w:w="3969"/>
        <w:gridCol w:w="3969"/>
      </w:tblGrid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pStyle w:val="a9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1.«Пузырь».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2.«Заяц, мороз и ёлочки».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3.«Ловишки».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4.«Кролики».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1.«Журавль и лягушки».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2.«Кот и воробышки».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3.«Бездомный заяц».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4.«Зайцы».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5.«Снежком в цель».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1.«Вороны.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2.«Повернись вокруг себя».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3.«Угадай по голосу».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4.«Мыши в кладовой».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5.«Идём по мостику».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1.«Замри».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1.«Воробушки и автомобиль».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2.«Самолёты».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3.«Лягушки».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4.«Снежки». </w:t>
            </w:r>
          </w:p>
        </w:tc>
      </w:tr>
    </w:tbl>
    <w:p w:rsidR="00244924" w:rsidRPr="009A5237" w:rsidRDefault="00244924" w:rsidP="009A5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  <w:gridCol w:w="3969"/>
        <w:gridCol w:w="3969"/>
      </w:tblGrid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4 неделя</w:t>
            </w:r>
          </w:p>
        </w:tc>
      </w:tr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1.«Куры в огороде».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2.«Пузырь».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3.«Птички в гнёздышках».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4.«Мой мяч».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5.«Емеля».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1.«Бег с вертушками».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2.«Кот и воробушки».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 «Лохматый пёс».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4.«Воробышки и кот».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 «Не опоздай».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1.«Кто ходит и летает».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2.«Повернись вокруг себя».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3.«Самый стойкий».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4.«Стенка - мишень».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5.«Всадники».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 «Лиса и гуси».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2.«Воробушки и автомобиль».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3.«Золотые ворота».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 «Догони меня».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5.«Трамвай». </w:t>
            </w:r>
          </w:p>
        </w:tc>
      </w:tr>
    </w:tbl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111"/>
        <w:gridCol w:w="3969"/>
        <w:gridCol w:w="3969"/>
      </w:tblGrid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       4 неделя</w:t>
            </w:r>
          </w:p>
        </w:tc>
      </w:tr>
      <w:tr w:rsidR="00244924" w:rsidRPr="009A5237" w:rsidTr="002449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1.«По берёзе я иду».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2.«Куры в огороде».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3.«Мяч кати».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4.«Попади в кольцо».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5.«Чья лошадка быстрее».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1.«Цепи - цепи».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2.«Кто ходит и летает».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3.«Поймай комара».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4.«Идём по бревну».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5.«Сбей булаву».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 «Выше земли».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2.«Бег с вертушкой».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3.«Кролики».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4.«Найди себе пару».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5.«Попади в кольцо».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1.«Через ручеёк».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Закрепить: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2.«Лиса и гуси».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3.«Конники».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4.«Поезд».</w:t>
            </w:r>
          </w:p>
          <w:p w:rsidR="00244924" w:rsidRPr="009A5237" w:rsidRDefault="0024492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5.«Сбей кеглю». </w:t>
            </w:r>
          </w:p>
        </w:tc>
      </w:tr>
    </w:tbl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</w:t>
      </w:r>
      <w:proofErr w:type="spellStart"/>
      <w:r w:rsidRPr="009A5237">
        <w:rPr>
          <w:rFonts w:ascii="Times New Roman" w:hAnsi="Times New Roman" w:cs="Times New Roman"/>
          <w:sz w:val="24"/>
          <w:szCs w:val="24"/>
        </w:rPr>
        <w:t>Э.Я.Степаненкова</w:t>
      </w:r>
      <w:proofErr w:type="spellEnd"/>
      <w:r w:rsidRPr="009A5237">
        <w:rPr>
          <w:rFonts w:ascii="Times New Roman" w:hAnsi="Times New Roman" w:cs="Times New Roman"/>
          <w:sz w:val="24"/>
          <w:szCs w:val="24"/>
        </w:rPr>
        <w:t xml:space="preserve"> «Сборник подвижных игр».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9A5237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A5237">
        <w:rPr>
          <w:rFonts w:ascii="Times New Roman" w:hAnsi="Times New Roman" w:cs="Times New Roman"/>
          <w:sz w:val="24"/>
          <w:szCs w:val="24"/>
        </w:rPr>
        <w:t xml:space="preserve"> «Сборник подвижных игр для детей 4-5лет».</w:t>
      </w:r>
    </w:p>
    <w:p w:rsidR="00244924" w:rsidRPr="009A5237" w:rsidRDefault="00244924" w:rsidP="009A52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Картотека подвижных игр для средней группы.</w:t>
      </w:r>
    </w:p>
    <w:p w:rsidR="00244924" w:rsidRPr="009A5237" w:rsidRDefault="00244924" w:rsidP="009A523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Закаливающие мероприятия: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20"/>
        <w:gridCol w:w="7087"/>
        <w:gridCol w:w="7610"/>
      </w:tblGrid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помещений.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дорожкам.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Контрастное мытьё рук.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Контрастное мытьё ног.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 летний период.</w:t>
            </w:r>
          </w:p>
        </w:tc>
      </w:tr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Хождение босиком по песку и траве.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 летний период.</w:t>
            </w:r>
          </w:p>
        </w:tc>
      </w:tr>
      <w:tr w:rsidR="00244924" w:rsidRPr="009A5237" w:rsidTr="00D45824">
        <w:tc>
          <w:tcPr>
            <w:tcW w:w="72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Солнечные ванны.</w:t>
            </w:r>
          </w:p>
        </w:tc>
        <w:tc>
          <w:tcPr>
            <w:tcW w:w="7610" w:type="dxa"/>
          </w:tcPr>
          <w:p w:rsidR="00244924" w:rsidRPr="009A5237" w:rsidRDefault="0024492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372E8" w:rsidRPr="009A5237" w:rsidRDefault="009372E8" w:rsidP="009A523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52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8E49B8" w:rsidRPr="009A5237" w:rsidRDefault="008E49B8" w:rsidP="009A523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52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Праздники </w:t>
      </w:r>
      <w:r w:rsidR="009372E8" w:rsidRPr="009A52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A523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развлечения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293"/>
        <w:gridCol w:w="3260"/>
        <w:gridCol w:w="2649"/>
      </w:tblGrid>
      <w:tr w:rsidR="00AF42EF" w:rsidRPr="009A5237" w:rsidTr="00B96B54">
        <w:trPr>
          <w:trHeight w:val="36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развлечения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развлечения/праздники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 сентября День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372E8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A5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«Учимся быть артистами»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 здоровьем в детский сад»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9A5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«Наш весёлый концерт»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72724" w:rsidP="009A5237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9A5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воспитателя и всех дошкольных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«Загадки с овощной грядки»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C34F22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2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2" w:rsidRPr="009A5237" w:rsidRDefault="00C34F22" w:rsidP="009A5237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«Дети и дорога»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2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22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6C2989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отца»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51202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17.10.2024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51202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51202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51202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51202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на остров Дружбы».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51202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тематическое 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51202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9A52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tabs>
                <w:tab w:val="right" w:pos="40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«Поем и танцуем»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матери»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21.11.2024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«Осенний день рождения»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28.11.2024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в заколдованном лесу».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AF42EF" w:rsidRPr="009A5237" w:rsidTr="00B96B54">
        <w:trPr>
          <w:trHeight w:val="38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Героев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9A66C4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Конституции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C34F22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«Зима волшебница»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«Волшебный светофор»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«Новый год»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26.12.2024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сказки».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«Зимняя олимпиада»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оркестр»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«Жмурки с колокольчиком»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364FD1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«Зимний день рождения»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«23 февраля: День защитника Отечества»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«Масленица»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«8 марта: Международный женский день»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«Человеку друг огонь, только зря его не тронь!»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C4249A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«Заяц - </w:t>
            </w:r>
            <w:proofErr w:type="spellStart"/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хваста</w:t>
            </w:r>
            <w:proofErr w:type="spellEnd"/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AF42EF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AF42EF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EF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«Всей семьей на старт!»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мультики!»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«12 апреля: День космонавтики»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«День </w:t>
            </w:r>
            <w:proofErr w:type="spellStart"/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Эколят</w:t>
            </w:r>
            <w:proofErr w:type="spellEnd"/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безопасных дорог»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7231ED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«9 Мая: День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«Весенний день рождения»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«Космодром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0B39AC" w:rsidRPr="009A5237" w:rsidTr="00B96B54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0B39AC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«Выпускной бал»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AC" w:rsidRPr="009A5237" w:rsidRDefault="00847213" w:rsidP="009A52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29.05.2025</w:t>
            </w:r>
          </w:p>
        </w:tc>
      </w:tr>
    </w:tbl>
    <w:p w:rsidR="007147D7" w:rsidRPr="009A5237" w:rsidRDefault="007147D7" w:rsidP="009A52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B54" w:rsidRPr="009A5237" w:rsidRDefault="00B96B54" w:rsidP="009A52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Содержательная интеграция деятельности воспитателя со специалистами ДОУ и дополнительного образования</w:t>
      </w:r>
    </w:p>
    <w:tbl>
      <w:tblPr>
        <w:tblpPr w:leftFromText="180" w:rightFromText="180" w:vertAnchor="text" w:horzAnchor="margin" w:tblpY="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213"/>
        <w:gridCol w:w="5812"/>
        <w:gridCol w:w="3260"/>
        <w:gridCol w:w="2748"/>
      </w:tblGrid>
      <w:tr w:rsidR="00B96B54" w:rsidRPr="009A5237" w:rsidTr="003135A6">
        <w:trPr>
          <w:trHeight w:val="594"/>
        </w:trPr>
        <w:tc>
          <w:tcPr>
            <w:tcW w:w="186" w:type="pct"/>
          </w:tcPr>
          <w:p w:rsidR="00B96B54" w:rsidRPr="009A5237" w:rsidRDefault="00B96B5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9" w:type="pct"/>
          </w:tcPr>
          <w:p w:rsidR="00B96B54" w:rsidRPr="009A5237" w:rsidRDefault="00B96B54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61" w:type="pct"/>
          </w:tcPr>
          <w:p w:rsidR="00B96B54" w:rsidRPr="009A5237" w:rsidRDefault="00B96B5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044" w:type="pct"/>
          </w:tcPr>
          <w:p w:rsidR="00B96B54" w:rsidRPr="009A5237" w:rsidRDefault="00B96B54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Фамилия имя руководителя</w:t>
            </w:r>
          </w:p>
        </w:tc>
        <w:tc>
          <w:tcPr>
            <w:tcW w:w="880" w:type="pct"/>
          </w:tcPr>
          <w:p w:rsidR="00B96B54" w:rsidRPr="009A5237" w:rsidRDefault="00B96B5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детей</w:t>
            </w:r>
          </w:p>
        </w:tc>
      </w:tr>
      <w:tr w:rsidR="00B96B54" w:rsidRPr="009A5237" w:rsidTr="003135A6">
        <w:trPr>
          <w:trHeight w:val="675"/>
        </w:trPr>
        <w:tc>
          <w:tcPr>
            <w:tcW w:w="186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B96B54" w:rsidRPr="009A5237" w:rsidRDefault="00B96B54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май  </w:t>
            </w:r>
          </w:p>
          <w:p w:rsidR="00B96B54" w:rsidRPr="009A5237" w:rsidRDefault="00B96B54" w:rsidP="009A52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61" w:type="pct"/>
          </w:tcPr>
          <w:p w:rsidR="00B96B54" w:rsidRPr="009A5237" w:rsidRDefault="00B96B54" w:rsidP="009A52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«Всезнайка»</w:t>
            </w:r>
          </w:p>
        </w:tc>
        <w:tc>
          <w:tcPr>
            <w:tcW w:w="1044" w:type="pct"/>
          </w:tcPr>
          <w:p w:rsidR="00B96B54" w:rsidRPr="009A5237" w:rsidRDefault="00B96B54" w:rsidP="009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Ковалёва Е.С.</w:t>
            </w:r>
          </w:p>
        </w:tc>
        <w:tc>
          <w:tcPr>
            <w:tcW w:w="880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3135A6">
        <w:trPr>
          <w:trHeight w:val="579"/>
        </w:trPr>
        <w:tc>
          <w:tcPr>
            <w:tcW w:w="186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pct"/>
          </w:tcPr>
          <w:p w:rsidR="00B96B54" w:rsidRPr="009A5237" w:rsidRDefault="00B96B54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:rsidR="00B96B54" w:rsidRPr="009A5237" w:rsidRDefault="00B96B54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61" w:type="pct"/>
          </w:tcPr>
          <w:p w:rsidR="00B96B54" w:rsidRPr="009A5237" w:rsidRDefault="00B96B54" w:rsidP="009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«Веселые цифры»</w:t>
            </w:r>
          </w:p>
        </w:tc>
        <w:tc>
          <w:tcPr>
            <w:tcW w:w="1044" w:type="pct"/>
          </w:tcPr>
          <w:p w:rsidR="00B96B54" w:rsidRPr="009A5237" w:rsidRDefault="00B96B54" w:rsidP="009A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80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3135A6">
        <w:trPr>
          <w:trHeight w:val="579"/>
        </w:trPr>
        <w:tc>
          <w:tcPr>
            <w:tcW w:w="186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pct"/>
          </w:tcPr>
          <w:p w:rsidR="00B96B54" w:rsidRPr="009A5237" w:rsidRDefault="00B96B54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:rsidR="00B96B54" w:rsidRPr="009A5237" w:rsidRDefault="00B96B54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61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библиотека"</w:t>
            </w:r>
          </w:p>
        </w:tc>
        <w:tc>
          <w:tcPr>
            <w:tcW w:w="1044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Браун Н.Л.</w:t>
            </w:r>
          </w:p>
        </w:tc>
        <w:tc>
          <w:tcPr>
            <w:tcW w:w="880" w:type="pct"/>
          </w:tcPr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B54" w:rsidRPr="009A5237" w:rsidRDefault="00B96B54" w:rsidP="009A52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6B8" w:rsidRPr="009A5237" w:rsidRDefault="00A266B8" w:rsidP="009A5237">
      <w:pPr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Методическая тема</w:t>
      </w:r>
      <w:r w:rsidRPr="009A5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9A5237">
        <w:rPr>
          <w:rFonts w:ascii="Times New Roman" w:hAnsi="Times New Roman" w:cs="Times New Roman"/>
          <w:b/>
          <w:sz w:val="24"/>
          <w:szCs w:val="24"/>
        </w:rPr>
        <w:t>«Театрализованная деятельность, как средство всестороннего развития личности дошкольников»</w:t>
      </w:r>
    </w:p>
    <w:p w:rsidR="00A266B8" w:rsidRPr="009A5237" w:rsidRDefault="00A266B8" w:rsidP="009A5237">
      <w:pPr>
        <w:tabs>
          <w:tab w:val="left" w:pos="8135"/>
        </w:tabs>
        <w:autoSpaceDE w:val="0"/>
        <w:autoSpaceDN w:val="0"/>
        <w:adjustRightInd w:val="0"/>
        <w:spacing w:before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237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Формировать на эмоциональном уровне представление о театре, как виде искусства.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 через театрализованную деятельность.</w:t>
      </w:r>
    </w:p>
    <w:p w:rsidR="00A266B8" w:rsidRPr="009A5237" w:rsidRDefault="00A266B8" w:rsidP="009A5237">
      <w:pPr>
        <w:autoSpaceDE w:val="0"/>
        <w:autoSpaceDN w:val="0"/>
        <w:adjustRightInd w:val="0"/>
        <w:spacing w:before="30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237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Последовательное знакомство детей с видами театра.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Поэтапное освоение детьми видов творчества.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Совершенствование артистических навыков детей.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Раскрепощение детей.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Работы над выразительностью речи, интонации.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Коллективные действия, взаимодействия.</w:t>
      </w:r>
    </w:p>
    <w:p w:rsidR="00A266B8" w:rsidRPr="009A5237" w:rsidRDefault="00A266B8" w:rsidP="009A5237">
      <w:pPr>
        <w:numPr>
          <w:ilvl w:val="0"/>
          <w:numId w:val="9"/>
        </w:numPr>
        <w:autoSpaceDE w:val="0"/>
        <w:autoSpaceDN w:val="0"/>
        <w:adjustRightInd w:val="0"/>
        <w:spacing w:before="30" w:after="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sz w:val="24"/>
          <w:szCs w:val="24"/>
        </w:rPr>
        <w:t>Умение сочувствовать, сопереживать.</w:t>
      </w:r>
    </w:p>
    <w:p w:rsidR="00A266B8" w:rsidRPr="009A5237" w:rsidRDefault="00A266B8" w:rsidP="009A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 xml:space="preserve">   Разделы плана</w:t>
      </w:r>
    </w:p>
    <w:p w:rsidR="00A266B8" w:rsidRPr="009A5237" w:rsidRDefault="00A266B8" w:rsidP="009A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1. Изучение литературы, связанной с методической темой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5668"/>
        <w:gridCol w:w="2286"/>
        <w:gridCol w:w="1118"/>
        <w:gridCol w:w="1134"/>
        <w:gridCol w:w="1842"/>
        <w:gridCol w:w="2039"/>
      </w:tblGrid>
      <w:tr w:rsidR="00A266B8" w:rsidRPr="009A5237" w:rsidTr="003135A6">
        <w:tc>
          <w:tcPr>
            <w:tcW w:w="489" w:type="pct"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изучения</w:t>
            </w:r>
          </w:p>
        </w:tc>
        <w:tc>
          <w:tcPr>
            <w:tcW w:w="1815" w:type="pct"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Литература, нормативные правовые документы</w:t>
            </w:r>
          </w:p>
          <w:p w:rsidR="00A266B8" w:rsidRPr="009A5237" w:rsidRDefault="00A266B8" w:rsidP="009A52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Задачи использования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литературных источников</w:t>
            </w:r>
          </w:p>
          <w:p w:rsidR="00A266B8" w:rsidRPr="009A5237" w:rsidRDefault="00A266B8" w:rsidP="009A523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52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профессионального мастерства</w:t>
            </w:r>
          </w:p>
        </w:tc>
        <w:tc>
          <w:tcPr>
            <w:tcW w:w="721" w:type="pct"/>
            <w:gridSpan w:val="2"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  <w:p w:rsidR="00A266B8" w:rsidRPr="009A5237" w:rsidRDefault="00A266B8" w:rsidP="009A52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A266B8" w:rsidRPr="009A5237" w:rsidTr="003135A6">
        <w:trPr>
          <w:trHeight w:val="409"/>
        </w:trPr>
        <w:tc>
          <w:tcPr>
            <w:tcW w:w="489" w:type="pct"/>
            <w:vMerge w:val="restart"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1815" w:type="pct"/>
            <w:tcBorders>
              <w:bottom w:val="single" w:sz="4" w:space="0" w:color="auto"/>
            </w:tcBorders>
          </w:tcPr>
          <w:p w:rsidR="00A6736F" w:rsidRPr="009A5237" w:rsidRDefault="00A6736F" w:rsidP="009A5237">
            <w:pPr>
              <w:autoSpaceDE w:val="0"/>
              <w:autoSpaceDN w:val="0"/>
              <w:adjustRightInd w:val="0"/>
              <w:ind w:left="119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1.Акулова О. Театрализованные игры // Дошкольное воспитание, 2005.-N4.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2.Антипина Е.А. Театрализованная деятельность в детском саду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М., 2003.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3.Артемова Л. В. Театрализованные игры дошкольников.— М., 1990.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4.Буренина А.И. Театр всевозможного. Санкт-Петербург. 2002.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5.Васильева Н.Н. Развивающие игры для дошкольников. – Ярославль, 1996.</w:t>
            </w:r>
          </w:p>
          <w:p w:rsidR="00A266B8" w:rsidRPr="009A5237" w:rsidRDefault="00A6736F" w:rsidP="009A523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6.Губанова Н.Ф. Театрализованная деятельность дошкольников.- М.:ВАКО, 2007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7.Ерофеева Т.И. Игра-драматизация // Воспитание детей в игре. – М., 1994.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8.Зверева О. Л. Игра-драматизация // Воспитание детей в игре.— М., 1994.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9.Зимина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И.Театр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и театрализованные игры в детском саду//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., 2005.-N4.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10.Игры-драматизации//Эмоциональное развитие дошкольника. – М., 1983.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11.Караманенко Т.Н., Ю.Г. Кукольный театр – дошкольникам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М., 1982.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12.Козлова С.А., Куликова Т.А. Дошкольная педагогика.-М.: Академия, 2000.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13.Куцакова Л.В., Мерзлякова С.И. Воспитание 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ребенка-дошкольника.-М. 2004.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14.Маханева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М.Театрализованная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дошкольников //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Дошк.восп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.–1999.- </w:t>
            </w:r>
            <w:r w:rsidRPr="009A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15.Маханева М.Д. Театрализованные занятия в детском саду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М.: Сфера, 2001.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16.Николаичева А.П. </w:t>
            </w:r>
            <w:proofErr w:type="spell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 // Дошкольное воспитание,1980.-N10.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17.Петрова Т.И. Театрализованные игры в детском саду. – М., 2000.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br/>
              <w:t>18.Развивающие игры для детей младшего дошкольного возраста. – М., 1991.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 профессионального мастерства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семинар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8" w:rsidRPr="009A5237" w:rsidTr="003135A6">
        <w:trPr>
          <w:trHeight w:val="3570"/>
        </w:trPr>
        <w:tc>
          <w:tcPr>
            <w:tcW w:w="489" w:type="pct"/>
            <w:vMerge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numPr>
                <w:ilvl w:val="12"/>
                <w:numId w:val="0"/>
              </w:numPr>
              <w:spacing w:after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для разработки практического пособия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9A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Pr="009A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Изготовление </w:t>
            </w:r>
            <w:r w:rsidRPr="009A523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наглядно</w:t>
            </w:r>
            <w:r w:rsidRPr="009A523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9A5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емонстрационного и методического материала</w:t>
            </w:r>
            <w:r w:rsidRPr="009A52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подборка иллюстраций художественного слова, дидактических игр, карточек-схем.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семинар,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среди коллег, метод кабинет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8" w:rsidRPr="009A5237" w:rsidTr="003135A6">
        <w:trPr>
          <w:trHeight w:val="1415"/>
        </w:trPr>
        <w:tc>
          <w:tcPr>
            <w:tcW w:w="489" w:type="pct"/>
            <w:vMerge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для разработки практического пособия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6736F" w:rsidP="009A523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старших возрастных групп «Театр теней».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собрание. Распространение опыта работы среди родителей. 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B8" w:rsidRPr="009A5237" w:rsidTr="003135A6">
        <w:trPr>
          <w:trHeight w:val="609"/>
        </w:trPr>
        <w:tc>
          <w:tcPr>
            <w:tcW w:w="489" w:type="pct"/>
            <w:vMerge/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НОД  итоговое занятие по ФЭМП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A266B8" w:rsidRPr="009A5237" w:rsidRDefault="00A266B8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B8" w:rsidRPr="009A5237" w:rsidRDefault="00A266B8" w:rsidP="009A523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736F" w:rsidRPr="009A5237" w:rsidRDefault="00A6736F" w:rsidP="009A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 xml:space="preserve">2. Разработка методических материалов, обеспечивающих </w:t>
      </w:r>
      <w:r w:rsidRPr="009A5237">
        <w:rPr>
          <w:rFonts w:ascii="Times New Roman" w:hAnsi="Times New Roman" w:cs="Times New Roman"/>
          <w:sz w:val="24"/>
          <w:szCs w:val="24"/>
        </w:rPr>
        <w:t>реализацию</w:t>
      </w:r>
      <w:r w:rsidRPr="009A5237">
        <w:rPr>
          <w:rFonts w:ascii="Times New Roman" w:hAnsi="Times New Roman" w:cs="Times New Roman"/>
          <w:b/>
          <w:sz w:val="24"/>
          <w:szCs w:val="24"/>
        </w:rPr>
        <w:t xml:space="preserve"> поставленных целей и задач</w:t>
      </w:r>
    </w:p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559"/>
        <w:gridCol w:w="2977"/>
        <w:gridCol w:w="5812"/>
      </w:tblGrid>
      <w:tr w:rsidR="00A6736F" w:rsidRPr="009A5237" w:rsidTr="003135A6">
        <w:tc>
          <w:tcPr>
            <w:tcW w:w="3828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976" w:type="dxa"/>
            <w:gridSpan w:val="2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5812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6F" w:rsidRPr="009A5237" w:rsidTr="003135A6">
        <w:trPr>
          <w:trHeight w:val="1372"/>
        </w:trPr>
        <w:tc>
          <w:tcPr>
            <w:tcW w:w="3828" w:type="dxa"/>
            <w:tcBorders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 в старшей группе</w:t>
            </w:r>
          </w:p>
          <w:p w:rsidR="00A6736F" w:rsidRPr="009A5237" w:rsidRDefault="00A6736F" w:rsidP="009A5237">
            <w:pPr>
              <w:spacing w:after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Август 2025г.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 форме планирования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педсовет, педагогический коллектив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август 2025г.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6F" w:rsidRPr="009A5237" w:rsidTr="003135A6">
        <w:trPr>
          <w:trHeight w:val="89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занятии по ФЭМП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ООД, </w:t>
            </w: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практического мероприятия с детьми 5-6 лет</w:t>
            </w:r>
          </w:p>
          <w:p w:rsidR="00A6736F" w:rsidRPr="009A5237" w:rsidRDefault="00A6736F" w:rsidP="009A52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область: познавательное развитие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A6736F" w:rsidRPr="009A5237" w:rsidTr="003135A6">
        <w:trPr>
          <w:trHeight w:val="101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9A523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«Роль семьи в речевом развитии ребёнка 5-6 лет»</w:t>
            </w:r>
            <w:r w:rsidRPr="009A523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Доклад,  выставка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A6736F" w:rsidRPr="009A5237" w:rsidTr="003135A6">
        <w:trPr>
          <w:trHeight w:val="113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с презентацией «Что мы знаем и умеем» (по итогам года)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показывается на родительском собрании для родителей </w:t>
            </w:r>
          </w:p>
        </w:tc>
      </w:tr>
      <w:tr w:rsidR="00A6736F" w:rsidRPr="009A5237" w:rsidTr="003135A6">
        <w:trPr>
          <w:trHeight w:val="99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методической копилки. Изучение литературы по данной теме. Участие в муниципальных конкурсах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Педсовет, апрель</w:t>
            </w:r>
          </w:p>
        </w:tc>
      </w:tr>
    </w:tbl>
    <w:p w:rsidR="00A6736F" w:rsidRPr="009A5237" w:rsidRDefault="00A6736F" w:rsidP="009A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3. Обобщение собственного опыта педагогической деятельности</w:t>
      </w:r>
    </w:p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76"/>
        <w:gridCol w:w="2268"/>
        <w:gridCol w:w="2977"/>
        <w:gridCol w:w="5812"/>
      </w:tblGrid>
      <w:tr w:rsidR="00A6736F" w:rsidRPr="009A5237" w:rsidTr="003135A6">
        <w:tc>
          <w:tcPr>
            <w:tcW w:w="2160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4644" w:type="dxa"/>
            <w:gridSpan w:val="2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5812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6F" w:rsidRPr="009A5237" w:rsidTr="003135A6">
        <w:tc>
          <w:tcPr>
            <w:tcW w:w="2160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Анализ опыта</w:t>
            </w:r>
          </w:p>
        </w:tc>
        <w:tc>
          <w:tcPr>
            <w:tcW w:w="2376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268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977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на родительском собрании, </w:t>
            </w: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открытое занятие для коллег,</w:t>
            </w: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справка-информация.</w:t>
            </w:r>
          </w:p>
        </w:tc>
        <w:tc>
          <w:tcPr>
            <w:tcW w:w="5812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Педсовет,</w:t>
            </w: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семинаре, родительских собраниях</w:t>
            </w:r>
          </w:p>
        </w:tc>
      </w:tr>
    </w:tbl>
    <w:p w:rsidR="00A6736F" w:rsidRPr="009A5237" w:rsidRDefault="00A6736F" w:rsidP="009A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36F" w:rsidRPr="009A5237" w:rsidRDefault="00A6736F" w:rsidP="009A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4. Участие в системе дошкольной методической работы</w:t>
      </w:r>
    </w:p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2977"/>
        <w:gridCol w:w="5812"/>
      </w:tblGrid>
      <w:tr w:rsidR="00A6736F" w:rsidRPr="009A5237" w:rsidTr="003135A6">
        <w:tc>
          <w:tcPr>
            <w:tcW w:w="3686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дошкольное мероприятие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Выполняемые виды работ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5812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A6736F" w:rsidRPr="009A5237" w:rsidTr="003135A6">
        <w:tc>
          <w:tcPr>
            <w:tcW w:w="3686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1.Семинары теоретические, практические 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 Педагогические советы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 Конкурсы профессионального мастерства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 Выставки детских работ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5. Праздники и развлечения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6. Родительские собрания</w:t>
            </w:r>
          </w:p>
          <w:p w:rsidR="00A6736F" w:rsidRPr="009A5237" w:rsidRDefault="00A6736F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укреплению физического развития и здоровья детей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8. Сотрудничество с родителями</w:t>
            </w:r>
          </w:p>
        </w:tc>
        <w:tc>
          <w:tcPr>
            <w:tcW w:w="1559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59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Август 2025г.</w:t>
            </w:r>
          </w:p>
        </w:tc>
        <w:tc>
          <w:tcPr>
            <w:tcW w:w="2977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-мастер- класс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-доклад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-разработка наглядного материала и картотек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-показ 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-консультации для родителей и педагогов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-деятельности воспитателя со специалистами ДОУ и дополнительного образования</w:t>
            </w:r>
          </w:p>
        </w:tc>
        <w:tc>
          <w:tcPr>
            <w:tcW w:w="5812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36F" w:rsidRPr="009A5237" w:rsidRDefault="00A6736F" w:rsidP="009A5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 xml:space="preserve">5. Обучение на курсах в системе повышения квалификации </w:t>
      </w:r>
    </w:p>
    <w:tbl>
      <w:tblPr>
        <w:tblW w:w="1564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587"/>
        <w:gridCol w:w="1587"/>
        <w:gridCol w:w="2967"/>
        <w:gridCol w:w="5822"/>
      </w:tblGrid>
      <w:tr w:rsidR="00A6736F" w:rsidRPr="009A5237" w:rsidTr="003135A6">
        <w:tc>
          <w:tcPr>
            <w:tcW w:w="3681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Темы курсов</w:t>
            </w:r>
          </w:p>
        </w:tc>
        <w:tc>
          <w:tcPr>
            <w:tcW w:w="1587" w:type="dxa"/>
            <w:shd w:val="clear" w:color="auto" w:fill="auto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587" w:type="dxa"/>
            <w:shd w:val="clear" w:color="auto" w:fill="auto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2967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822" w:type="dxa"/>
          </w:tcPr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Форма отчета о результатах подготовки</w:t>
            </w: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F" w:rsidRPr="009A5237" w:rsidRDefault="00A6736F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36F" w:rsidRPr="009A5237" w:rsidRDefault="00A6736F" w:rsidP="009A523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6. Работа в составе  рабочей/творческой группы по методической теме</w:t>
      </w:r>
    </w:p>
    <w:p w:rsidR="00A6736F" w:rsidRPr="009A5237" w:rsidRDefault="00A6736F" w:rsidP="009A5237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5237">
        <w:rPr>
          <w:rFonts w:ascii="Times New Roman" w:hAnsi="Times New Roman" w:cs="Times New Roman"/>
          <w:i/>
          <w:sz w:val="24"/>
          <w:szCs w:val="24"/>
        </w:rPr>
        <w:t>В разделе указываются творческие группы, в составе которых работает педагог, виды выполняемых им работ, сроки выполнения и результаты. Отчетом служат продукты, выполненные в рамках методической темы: планы, программы, рекомендации и др., обеспечивающие работу всего коллектива ДОУ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384"/>
        <w:gridCol w:w="3089"/>
        <w:gridCol w:w="3260"/>
        <w:gridCol w:w="4394"/>
      </w:tblGrid>
      <w:tr w:rsidR="00A6736F" w:rsidRPr="009A5237" w:rsidTr="003135A6">
        <w:tc>
          <w:tcPr>
            <w:tcW w:w="2375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Органы разработки и реализации проекта</w:t>
            </w:r>
          </w:p>
        </w:tc>
        <w:tc>
          <w:tcPr>
            <w:tcW w:w="2384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6349" w:type="dxa"/>
            <w:gridSpan w:val="2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Сроки исполнения работ</w:t>
            </w:r>
          </w:p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6F" w:rsidRPr="009A5237" w:rsidTr="003135A6">
        <w:tc>
          <w:tcPr>
            <w:tcW w:w="2375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260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394" w:type="dxa"/>
          </w:tcPr>
          <w:p w:rsidR="00A6736F" w:rsidRPr="009A5237" w:rsidRDefault="00A6736F" w:rsidP="009A52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2EF" w:rsidRPr="009A5237" w:rsidRDefault="00AF42EF" w:rsidP="009A52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924" w:rsidRPr="009A5237" w:rsidRDefault="00244924" w:rsidP="009A52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237">
        <w:rPr>
          <w:rFonts w:ascii="Times New Roman" w:eastAsia="Times New Roman" w:hAnsi="Times New Roman" w:cs="Times New Roman"/>
          <w:b/>
          <w:sz w:val="24"/>
          <w:szCs w:val="24"/>
        </w:rPr>
        <w:t>Перспекти</w:t>
      </w:r>
      <w:r w:rsidR="00143F09" w:rsidRPr="009A5237">
        <w:rPr>
          <w:rFonts w:ascii="Times New Roman" w:eastAsia="Times New Roman" w:hAnsi="Times New Roman" w:cs="Times New Roman"/>
          <w:b/>
          <w:sz w:val="24"/>
          <w:szCs w:val="24"/>
        </w:rPr>
        <w:t xml:space="preserve">вный план работы с родителями </w:t>
      </w:r>
      <w:r w:rsidRPr="009A5237">
        <w:rPr>
          <w:rFonts w:ascii="Times New Roman" w:eastAsia="Times New Roman" w:hAnsi="Times New Roman" w:cs="Times New Roman"/>
          <w:b/>
          <w:sz w:val="24"/>
          <w:szCs w:val="24"/>
        </w:rPr>
        <w:t>в средней группе</w:t>
      </w:r>
      <w:r w:rsidR="00D35D17" w:rsidRPr="009A5237">
        <w:rPr>
          <w:rFonts w:ascii="Times New Roman" w:hAnsi="Times New Roman" w:cs="Times New Roman"/>
          <w:sz w:val="24"/>
          <w:szCs w:val="24"/>
        </w:rPr>
        <w:t xml:space="preserve"> </w:t>
      </w:r>
      <w:r w:rsidR="00143F09" w:rsidRPr="009A523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847213" w:rsidRPr="009A5237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9A5237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47213" w:rsidRPr="009A523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523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847213" w:rsidRPr="009A5237" w:rsidRDefault="00847213" w:rsidP="009A52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262"/>
        <w:gridCol w:w="10074"/>
        <w:gridCol w:w="2067"/>
      </w:tblGrid>
      <w:tr w:rsidR="00244924" w:rsidRPr="009A5237" w:rsidTr="00244924">
        <w:trPr>
          <w:trHeight w:val="440"/>
        </w:trPr>
        <w:tc>
          <w:tcPr>
            <w:tcW w:w="708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30" w:type="pct"/>
            <w:gridSpan w:val="2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62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244924" w:rsidRPr="009A5237" w:rsidTr="00D35D17">
        <w:trPr>
          <w:trHeight w:val="1131"/>
        </w:trPr>
        <w:tc>
          <w:tcPr>
            <w:tcW w:w="708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630" w:type="pct"/>
            <w:gridSpan w:val="2"/>
          </w:tcPr>
          <w:p w:rsidR="00244924" w:rsidRPr="009A5237" w:rsidRDefault="00244924" w:rsidP="009A5237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B96B54" w:rsidRPr="009A5237" w:rsidRDefault="00B96B54" w:rsidP="009A5237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- </w:t>
            </w: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«Общение взрослого с ребенком 5-6 лет»</w:t>
            </w:r>
          </w:p>
          <w:p w:rsidR="00B96B54" w:rsidRPr="009A5237" w:rsidRDefault="00B96B54" w:rsidP="009A5237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– </w:t>
            </w: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традиции и их значение в жизни ребенка»</w:t>
            </w:r>
          </w:p>
          <w:p w:rsidR="00244924" w:rsidRPr="009A5237" w:rsidRDefault="00B96B54" w:rsidP="009A5237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– </w:t>
            </w:r>
            <w:r w:rsidRPr="009A5237">
              <w:rPr>
                <w:rFonts w:ascii="Times New Roman" w:eastAsia="Calibri" w:hAnsi="Times New Roman" w:cs="Times New Roman"/>
                <w:sz w:val="24"/>
                <w:szCs w:val="24"/>
              </w:rPr>
              <w:t>«Как много мы уже умеем!» (май)</w:t>
            </w:r>
          </w:p>
        </w:tc>
        <w:tc>
          <w:tcPr>
            <w:tcW w:w="662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44924" w:rsidRPr="009A5237" w:rsidTr="00244924">
        <w:trPr>
          <w:trHeight w:val="600"/>
        </w:trPr>
        <w:tc>
          <w:tcPr>
            <w:tcW w:w="708" w:type="pct"/>
            <w:vMerge w:val="restar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3630" w:type="pct"/>
            <w:gridSpan w:val="2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Консультации,  индивидуальные беседы с родителями воспитанников по мере необходимость, по потребности. Посещение воспитанников.</w:t>
            </w:r>
          </w:p>
        </w:tc>
        <w:tc>
          <w:tcPr>
            <w:tcW w:w="662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44924" w:rsidRPr="009A5237" w:rsidTr="00244924">
        <w:trPr>
          <w:trHeight w:val="213"/>
        </w:trPr>
        <w:tc>
          <w:tcPr>
            <w:tcW w:w="708" w:type="pct"/>
            <w:vMerge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pct"/>
            <w:gridSpan w:val="2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– </w:t>
            </w:r>
            <w:r w:rsidR="00D852C4"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662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специалисты</w:t>
            </w:r>
          </w:p>
        </w:tc>
      </w:tr>
      <w:tr w:rsidR="00244924" w:rsidRPr="009A5237" w:rsidTr="00244924">
        <w:trPr>
          <w:trHeight w:val="409"/>
        </w:trPr>
        <w:tc>
          <w:tcPr>
            <w:tcW w:w="708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формы работы</w:t>
            </w:r>
          </w:p>
        </w:tc>
        <w:tc>
          <w:tcPr>
            <w:tcW w:w="3630" w:type="pct"/>
            <w:gridSpan w:val="2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 (обновляется 2 раза в месяц)</w:t>
            </w:r>
          </w:p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«Режим дня», «Что мы учим», «Объявления», </w:t>
            </w:r>
          </w:p>
          <w:p w:rsidR="00244924" w:rsidRPr="009A5237" w:rsidRDefault="00D852C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«Уголок здоровья», </w:t>
            </w:r>
            <w:r w:rsidR="00911849"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«Для вас, </w:t>
            </w:r>
            <w:r w:rsidR="00244924"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родители», «Ребенок и дрога», «Пожарная безопасность»</w:t>
            </w:r>
          </w:p>
          <w:tbl>
            <w:tblPr>
              <w:tblW w:w="10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  <w:gridCol w:w="9432"/>
            </w:tblGrid>
            <w:tr w:rsidR="00244924" w:rsidRPr="009A5237" w:rsidTr="00244924">
              <w:trPr>
                <w:trHeight w:val="297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Консультации:</w:t>
                  </w:r>
                </w:p>
              </w:tc>
            </w:tr>
            <w:tr w:rsidR="00244924" w:rsidRPr="009A5237" w:rsidTr="00244924">
              <w:trPr>
                <w:trHeight w:val="520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«Если ребенок дерется» «Подвижная игра в жизни ребенка»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«Счастье - это когда тебя понимают»</w:t>
                  </w:r>
                </w:p>
              </w:tc>
            </w:tr>
            <w:tr w:rsidR="00244924" w:rsidRPr="009A5237" w:rsidTr="00244924">
              <w:trPr>
                <w:trHeight w:val="503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«Что  такое  ЗОЖ»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«Артикуляционная гимнастика дома»</w:t>
                  </w:r>
                </w:p>
              </w:tc>
            </w:tr>
            <w:tr w:rsidR="00244924" w:rsidRPr="009A5237" w:rsidTr="00244924">
              <w:trPr>
                <w:trHeight w:val="480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«Роль развивающих игр для детей 4-5  лет»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«Не </w:t>
                  </w:r>
                  <w:proofErr w:type="gramStart"/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жадина</w:t>
                  </w:r>
                  <w:proofErr w:type="gramEnd"/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собственник».</w:t>
                  </w:r>
                </w:p>
              </w:tc>
            </w:tr>
            <w:tr w:rsidR="00244924" w:rsidRPr="009A5237" w:rsidTr="00244924">
              <w:trPr>
                <w:trHeight w:val="457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437" w:type="pct"/>
                </w:tcPr>
                <w:p w:rsidR="00244924" w:rsidRPr="009A5237" w:rsidRDefault="005C43FE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«Роль игры в семье»; </w:t>
                  </w:r>
                  <w:r w:rsidR="00244924"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«Значение развития мелкой моторики»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«Что и как читаем дома?»</w:t>
                  </w:r>
                </w:p>
              </w:tc>
            </w:tr>
            <w:tr w:rsidR="00244924" w:rsidRPr="009A5237" w:rsidTr="00244924">
              <w:trPr>
                <w:trHeight w:val="457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Учимся наблюдать за изменением природы»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«Развиваем  пальчики - стимулируем  речевое  развитие ребенка»</w:t>
                  </w:r>
                </w:p>
              </w:tc>
            </w:tr>
            <w:tr w:rsidR="00244924" w:rsidRPr="009A5237" w:rsidTr="00244924">
              <w:trPr>
                <w:trHeight w:val="457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   «Азбука  общения  с  ребенком»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«Роль отца в семейном воспитании»</w:t>
                  </w:r>
                </w:p>
              </w:tc>
            </w:tr>
            <w:tr w:rsidR="00244924" w:rsidRPr="009A5237" w:rsidTr="00244924">
              <w:trPr>
                <w:trHeight w:val="457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«Какие сказки читать детям»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«Прогулки и их значение для ребенка»</w:t>
                  </w:r>
                </w:p>
              </w:tc>
            </w:tr>
            <w:tr w:rsidR="00244924" w:rsidRPr="009A5237" w:rsidTr="00244924">
              <w:trPr>
                <w:trHeight w:val="457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апрель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«Какие игрушки нужны детям дошкольного возраста».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«Правила безопасности для детей. Безопасность на дорогах»</w:t>
                  </w:r>
                </w:p>
              </w:tc>
            </w:tr>
            <w:tr w:rsidR="00244924" w:rsidRPr="009A5237" w:rsidTr="00244924">
              <w:trPr>
                <w:trHeight w:val="457"/>
              </w:trPr>
              <w:tc>
                <w:tcPr>
                  <w:tcW w:w="563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4437" w:type="pct"/>
                </w:tcPr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«Что такое </w:t>
                  </w:r>
                  <w:proofErr w:type="spellStart"/>
                  <w:r w:rsidRPr="009A52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эмпатия</w:t>
                  </w:r>
                  <w:proofErr w:type="spellEnd"/>
                  <w:r w:rsidRPr="009A52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?»</w:t>
                  </w:r>
                </w:p>
                <w:p w:rsidR="00244924" w:rsidRPr="009A5237" w:rsidRDefault="00244924" w:rsidP="009A523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52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«Воспитание ребенка начинается в семье»</w:t>
                  </w:r>
                </w:p>
              </w:tc>
            </w:tr>
          </w:tbl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44924" w:rsidRPr="009A5237" w:rsidTr="00244924">
        <w:trPr>
          <w:trHeight w:val="309"/>
        </w:trPr>
        <w:tc>
          <w:tcPr>
            <w:tcW w:w="708" w:type="pct"/>
            <w:vMerge w:val="restar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Участие родителей в жизни группы и ДОУ</w:t>
            </w:r>
          </w:p>
        </w:tc>
        <w:tc>
          <w:tcPr>
            <w:tcW w:w="404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26" w:type="pc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2" w:type="pct"/>
            <w:vMerge w:val="restart"/>
          </w:tcPr>
          <w:p w:rsidR="00244924" w:rsidRPr="009A5237" w:rsidRDefault="0024492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B96B54" w:rsidRPr="009A5237" w:rsidTr="00D35D17">
        <w:trPr>
          <w:trHeight w:val="368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tabs>
                <w:tab w:val="left" w:pos="16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- «Вот она, какая – Осень золотая» (на стенде).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«Осенние фантазии»</w:t>
            </w:r>
          </w:p>
        </w:tc>
        <w:tc>
          <w:tcPr>
            <w:tcW w:w="662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EC07A3">
        <w:trPr>
          <w:trHeight w:val="375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«С днём пожилого человека»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ко Дню отца «Папа может все» (в приемных)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стенде «Семейные традиции моей семьи»</w:t>
            </w:r>
          </w:p>
        </w:tc>
        <w:tc>
          <w:tcPr>
            <w:tcW w:w="662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244924">
        <w:trPr>
          <w:trHeight w:val="285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мам и бабушек в празднике «День матери»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народных игр России «Вместе лучше»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совместно с родителями «Покормите птиц зимой».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 «Мамины руки не знают скуки». (в приемных)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«Поговори со мною, мама…» ко Дню матери</w:t>
            </w:r>
          </w:p>
        </w:tc>
        <w:tc>
          <w:tcPr>
            <w:tcW w:w="662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244924">
        <w:trPr>
          <w:trHeight w:val="285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Изготовление атрибутов, костюмов к празднику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«Новогодняя сказка» 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творческий конкурс «Новогодний символ» (Мини-музей).</w:t>
            </w:r>
          </w:p>
        </w:tc>
        <w:tc>
          <w:tcPr>
            <w:tcW w:w="662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244924">
        <w:trPr>
          <w:trHeight w:val="279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семейный конкурс «Папа, мама, я – спортивная семья» 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«Зимние узоры» 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</w:tc>
        <w:tc>
          <w:tcPr>
            <w:tcW w:w="662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EC07A3">
        <w:trPr>
          <w:trHeight w:val="237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фотовыставки «Мой папа защитник отечества».</w:t>
            </w:r>
          </w:p>
          <w:p w:rsidR="00B96B54" w:rsidRPr="009A5237" w:rsidRDefault="00B96B54" w:rsidP="009A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днём защитника Отечества»</w:t>
            </w: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стенде)</w:t>
            </w:r>
          </w:p>
        </w:tc>
        <w:tc>
          <w:tcPr>
            <w:tcW w:w="662" w:type="pct"/>
            <w:vMerge w:val="restar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62485D">
        <w:trPr>
          <w:trHeight w:val="184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подготовка к весеннему  празднику. Организация фотовыставки с рассказами о мамах (оформление детскими рисунками)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 «С праздником 8 Марта»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а стенде)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творческих исследований и проектов «Исследуя настоящее – познаем будущее»</w:t>
            </w:r>
          </w:p>
        </w:tc>
        <w:tc>
          <w:tcPr>
            <w:tcW w:w="662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B54" w:rsidRPr="009A5237" w:rsidTr="0062485D">
        <w:trPr>
          <w:trHeight w:val="316"/>
        </w:trPr>
        <w:tc>
          <w:tcPr>
            <w:tcW w:w="708" w:type="pct"/>
            <w:vMerge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26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озеленении и ремонте участка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«Трехглазый помощник» по ПДД (в приемных)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«Космос глазами детей» (на стенде)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«Весна – красна» (на стенде)</w:t>
            </w:r>
          </w:p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чтецов «Победный май» ко Дню победы</w:t>
            </w:r>
          </w:p>
        </w:tc>
        <w:tc>
          <w:tcPr>
            <w:tcW w:w="662" w:type="pct"/>
          </w:tcPr>
          <w:p w:rsidR="00B96B54" w:rsidRPr="009A5237" w:rsidRDefault="00B96B54" w:rsidP="009A52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924" w:rsidRPr="009A5237" w:rsidRDefault="00244924" w:rsidP="009A5237">
      <w:pPr>
        <w:spacing w:after="0"/>
        <w:ind w:left="-720" w:hanging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37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</w:t>
      </w:r>
    </w:p>
    <w:p w:rsidR="00244924" w:rsidRPr="009A5237" w:rsidRDefault="00244924" w:rsidP="009A5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7054"/>
        <w:gridCol w:w="8505"/>
      </w:tblGrid>
      <w:tr w:rsidR="00244924" w:rsidRPr="009A5237" w:rsidTr="00D852C4">
        <w:tc>
          <w:tcPr>
            <w:tcW w:w="7054" w:type="dxa"/>
          </w:tcPr>
          <w:p w:rsidR="00244924" w:rsidRPr="009A5237" w:rsidRDefault="00244924" w:rsidP="009A5237">
            <w:pPr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5" w:type="dxa"/>
          </w:tcPr>
          <w:p w:rsidR="00244924" w:rsidRPr="009A5237" w:rsidRDefault="00244924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D17" w:rsidRPr="009A5237" w:rsidTr="00DE5C82">
        <w:trPr>
          <w:trHeight w:val="562"/>
        </w:trPr>
        <w:tc>
          <w:tcPr>
            <w:tcW w:w="7054" w:type="dxa"/>
          </w:tcPr>
          <w:p w:rsidR="00D35D17" w:rsidRPr="009A5237" w:rsidRDefault="00D35D17" w:rsidP="009A5237">
            <w:pPr>
              <w:pStyle w:val="a9"/>
              <w:numPr>
                <w:ilvl w:val="0"/>
                <w:numId w:val="5"/>
              </w:numPr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Обследование умений по программным разделам обучения – сентябрь, май</w:t>
            </w:r>
          </w:p>
        </w:tc>
        <w:tc>
          <w:tcPr>
            <w:tcW w:w="8505" w:type="dxa"/>
          </w:tcPr>
          <w:p w:rsidR="00D35D17" w:rsidRPr="009A5237" w:rsidRDefault="00D35D17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детей</w:t>
            </w:r>
          </w:p>
        </w:tc>
      </w:tr>
      <w:tr w:rsidR="00D35D17" w:rsidRPr="009A5237" w:rsidTr="00DE5C82">
        <w:trPr>
          <w:trHeight w:val="1666"/>
        </w:trPr>
        <w:tc>
          <w:tcPr>
            <w:tcW w:w="7054" w:type="dxa"/>
          </w:tcPr>
          <w:p w:rsidR="00D35D17" w:rsidRPr="009A5237" w:rsidRDefault="00D35D17" w:rsidP="009A5237">
            <w:pPr>
              <w:pStyle w:val="a9"/>
              <w:numPr>
                <w:ilvl w:val="0"/>
                <w:numId w:val="5"/>
              </w:numPr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Подбор игр и игровых упражнений коррекционной направленности</w:t>
            </w:r>
          </w:p>
        </w:tc>
        <w:tc>
          <w:tcPr>
            <w:tcW w:w="8505" w:type="dxa"/>
          </w:tcPr>
          <w:p w:rsidR="00D35D17" w:rsidRPr="009A5237" w:rsidRDefault="00D35D17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  <w:p w:rsidR="00D35D17" w:rsidRPr="009A5237" w:rsidRDefault="00D35D17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2. По сенсорному развитию и на развитие психических процессов</w:t>
            </w:r>
          </w:p>
          <w:p w:rsidR="00D35D17" w:rsidRPr="009A5237" w:rsidRDefault="00D35D17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3. По обучению рассказыванию</w:t>
            </w:r>
          </w:p>
          <w:p w:rsidR="00D35D17" w:rsidRPr="009A5237" w:rsidRDefault="00D35D17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4. Художественное творчество</w:t>
            </w:r>
          </w:p>
          <w:p w:rsidR="00D35D17" w:rsidRPr="009A5237" w:rsidRDefault="00D35D17" w:rsidP="009A52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умения общаться </w:t>
            </w:r>
            <w:proofErr w:type="gramStart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A523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 сверстниками</w:t>
            </w:r>
          </w:p>
        </w:tc>
      </w:tr>
    </w:tbl>
    <w:p w:rsidR="00244924" w:rsidRPr="009A5237" w:rsidRDefault="00244924" w:rsidP="009A523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4924" w:rsidRPr="009A5237" w:rsidRDefault="00244924" w:rsidP="009A52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развивающей предметно </w:t>
      </w:r>
      <w:r w:rsidR="00847213" w:rsidRPr="009A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пространственной среды старшей</w:t>
      </w:r>
      <w:r w:rsidRPr="009A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группы</w:t>
      </w:r>
    </w:p>
    <w:p w:rsidR="00244924" w:rsidRPr="009A5237" w:rsidRDefault="00847213" w:rsidP="009A52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2024-2025</w:t>
      </w:r>
      <w:r w:rsidR="002121AE" w:rsidRPr="009A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C3114E" w:rsidRPr="009A5237" w:rsidRDefault="00C3114E" w:rsidP="009A52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4"/>
        <w:gridCol w:w="7945"/>
        <w:gridCol w:w="2465"/>
      </w:tblGrid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Центры, уголки развивающего пространства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Обогащение развивающей среды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«Островок знаний»- учебный центр Уголок безопасности (ПДД</w:t>
            </w:r>
            <w:proofErr w:type="gramStart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ПБ)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материал в соответствии  с блоком</w:t>
            </w:r>
          </w:p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 светофора, дорожных знаков, менять материал (иллюстрации с опасными предметами, ситуациями и</w:t>
            </w:r>
            <w:r w:rsidR="007147D7"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природы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экологической направленности, лейки, менять материал 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 «Уединения» и утешения»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уголок релаксации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дежурства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Сшить фартуки, колпаки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именинника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духовно – нравственного развития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Книги, картотека игр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ряженья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Продолжить оформление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 творчества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раскрасками,  альбомами,</w:t>
            </w:r>
          </w:p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Пластилином, трафаретами, материалом для нетрадиционного рисования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«Мы познаем мир»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Альбомы  «Мое село», «Мой детский сад», 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C3114E" w:rsidRPr="009A5237" w:rsidTr="00C3114E">
        <w:tc>
          <w:tcPr>
            <w:tcW w:w="5204" w:type="dxa"/>
          </w:tcPr>
          <w:p w:rsidR="00C3114E" w:rsidRPr="009A5237" w:rsidRDefault="00C3114E" w:rsidP="009A52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грамотности и книги</w:t>
            </w:r>
          </w:p>
        </w:tc>
        <w:tc>
          <w:tcPr>
            <w:tcW w:w="794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писателей, дидактические игры по развитию речи, наборы парных картинок,   лабиринты, пополнить новыми книгами</w:t>
            </w:r>
          </w:p>
        </w:tc>
        <w:tc>
          <w:tcPr>
            <w:tcW w:w="2465" w:type="dxa"/>
          </w:tcPr>
          <w:p w:rsidR="00C3114E" w:rsidRPr="009A5237" w:rsidRDefault="00C3114E" w:rsidP="009A523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0C639A" w:rsidRPr="00B96B54" w:rsidRDefault="000C639A" w:rsidP="009A523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0140c8d995186a6d5d89fbc5a16dd885b6c0a719"/>
      <w:bookmarkStart w:id="2" w:name="0"/>
      <w:bookmarkEnd w:id="1"/>
      <w:bookmarkEnd w:id="2"/>
    </w:p>
    <w:sectPr w:rsidR="000C639A" w:rsidRPr="00B96B54" w:rsidSect="002449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32" w:rsidRDefault="00FA2E32" w:rsidP="00332ADF">
      <w:pPr>
        <w:spacing w:after="0" w:line="240" w:lineRule="auto"/>
      </w:pPr>
      <w:r>
        <w:separator/>
      </w:r>
    </w:p>
  </w:endnote>
  <w:endnote w:type="continuationSeparator" w:id="0">
    <w:p w:rsidR="00FA2E32" w:rsidRDefault="00FA2E32" w:rsidP="0033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32" w:rsidRDefault="00FA2E32" w:rsidP="00332ADF">
      <w:pPr>
        <w:spacing w:after="0" w:line="240" w:lineRule="auto"/>
      </w:pPr>
      <w:r>
        <w:separator/>
      </w:r>
    </w:p>
  </w:footnote>
  <w:footnote w:type="continuationSeparator" w:id="0">
    <w:p w:rsidR="00FA2E32" w:rsidRDefault="00FA2E32" w:rsidP="0033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42AF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F935EF"/>
    <w:multiLevelType w:val="hybridMultilevel"/>
    <w:tmpl w:val="CFA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5F2B"/>
    <w:multiLevelType w:val="hybridMultilevel"/>
    <w:tmpl w:val="F4D0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6FD8"/>
    <w:multiLevelType w:val="hybridMultilevel"/>
    <w:tmpl w:val="07F4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2A61"/>
    <w:multiLevelType w:val="hybridMultilevel"/>
    <w:tmpl w:val="139210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0BD5"/>
    <w:multiLevelType w:val="hybridMultilevel"/>
    <w:tmpl w:val="FF0A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30F9"/>
    <w:multiLevelType w:val="hybridMultilevel"/>
    <w:tmpl w:val="3E5E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7422"/>
    <w:multiLevelType w:val="multilevel"/>
    <w:tmpl w:val="1A68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51588"/>
    <w:multiLevelType w:val="hybridMultilevel"/>
    <w:tmpl w:val="BE6844F8"/>
    <w:lvl w:ilvl="0" w:tplc="9A042040">
      <w:start w:val="4"/>
      <w:numFmt w:val="decimal"/>
      <w:lvlText w:val="%1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24"/>
    <w:rsid w:val="000111FA"/>
    <w:rsid w:val="000165A8"/>
    <w:rsid w:val="00054895"/>
    <w:rsid w:val="000B39AC"/>
    <w:rsid w:val="000C639A"/>
    <w:rsid w:val="000D6E3A"/>
    <w:rsid w:val="000F77E2"/>
    <w:rsid w:val="001378E7"/>
    <w:rsid w:val="00143F09"/>
    <w:rsid w:val="001611EC"/>
    <w:rsid w:val="00173F8A"/>
    <w:rsid w:val="0018689A"/>
    <w:rsid w:val="001A35BC"/>
    <w:rsid w:val="001A606D"/>
    <w:rsid w:val="001B2CBA"/>
    <w:rsid w:val="001B4D08"/>
    <w:rsid w:val="001C6C6D"/>
    <w:rsid w:val="0020048B"/>
    <w:rsid w:val="0020082C"/>
    <w:rsid w:val="002121AE"/>
    <w:rsid w:val="00244924"/>
    <w:rsid w:val="002B07A9"/>
    <w:rsid w:val="002B607C"/>
    <w:rsid w:val="00300B45"/>
    <w:rsid w:val="00300D56"/>
    <w:rsid w:val="003256B4"/>
    <w:rsid w:val="00332ADF"/>
    <w:rsid w:val="00364FD1"/>
    <w:rsid w:val="00366053"/>
    <w:rsid w:val="003A4EBF"/>
    <w:rsid w:val="003D2602"/>
    <w:rsid w:val="00413FDE"/>
    <w:rsid w:val="00415B60"/>
    <w:rsid w:val="0042106A"/>
    <w:rsid w:val="00427E44"/>
    <w:rsid w:val="00427E94"/>
    <w:rsid w:val="00434F1B"/>
    <w:rsid w:val="00437770"/>
    <w:rsid w:val="00461FB1"/>
    <w:rsid w:val="00463BC5"/>
    <w:rsid w:val="00477A62"/>
    <w:rsid w:val="00482F19"/>
    <w:rsid w:val="004A690F"/>
    <w:rsid w:val="004B46DD"/>
    <w:rsid w:val="004B7204"/>
    <w:rsid w:val="004C26F0"/>
    <w:rsid w:val="00507D82"/>
    <w:rsid w:val="0051202D"/>
    <w:rsid w:val="005138F9"/>
    <w:rsid w:val="005178A1"/>
    <w:rsid w:val="005179EA"/>
    <w:rsid w:val="005420C4"/>
    <w:rsid w:val="00591436"/>
    <w:rsid w:val="00594392"/>
    <w:rsid w:val="005C43FE"/>
    <w:rsid w:val="006008E8"/>
    <w:rsid w:val="0060141F"/>
    <w:rsid w:val="006062A9"/>
    <w:rsid w:val="0062485D"/>
    <w:rsid w:val="00645AF4"/>
    <w:rsid w:val="00661EF9"/>
    <w:rsid w:val="0068116B"/>
    <w:rsid w:val="00683320"/>
    <w:rsid w:val="006A3074"/>
    <w:rsid w:val="006C1D3F"/>
    <w:rsid w:val="006C2989"/>
    <w:rsid w:val="006F757A"/>
    <w:rsid w:val="00712430"/>
    <w:rsid w:val="007147D7"/>
    <w:rsid w:val="007231ED"/>
    <w:rsid w:val="0073649E"/>
    <w:rsid w:val="00767F9C"/>
    <w:rsid w:val="007734B2"/>
    <w:rsid w:val="00776B87"/>
    <w:rsid w:val="007C094C"/>
    <w:rsid w:val="007C4739"/>
    <w:rsid w:val="007C5B6A"/>
    <w:rsid w:val="007E3DBF"/>
    <w:rsid w:val="007F147D"/>
    <w:rsid w:val="008060DF"/>
    <w:rsid w:val="00825AC5"/>
    <w:rsid w:val="00847213"/>
    <w:rsid w:val="0086233E"/>
    <w:rsid w:val="00863937"/>
    <w:rsid w:val="008705D4"/>
    <w:rsid w:val="00887C0F"/>
    <w:rsid w:val="008957CA"/>
    <w:rsid w:val="00897B1B"/>
    <w:rsid w:val="008A1DCE"/>
    <w:rsid w:val="008A28F8"/>
    <w:rsid w:val="008A2EAF"/>
    <w:rsid w:val="008D3065"/>
    <w:rsid w:val="008E3395"/>
    <w:rsid w:val="008E49B8"/>
    <w:rsid w:val="008F112D"/>
    <w:rsid w:val="00911849"/>
    <w:rsid w:val="00916F90"/>
    <w:rsid w:val="00932BD5"/>
    <w:rsid w:val="009372E8"/>
    <w:rsid w:val="00972F50"/>
    <w:rsid w:val="00995D75"/>
    <w:rsid w:val="009A5237"/>
    <w:rsid w:val="009A66C4"/>
    <w:rsid w:val="009A7603"/>
    <w:rsid w:val="00A1134C"/>
    <w:rsid w:val="00A266B8"/>
    <w:rsid w:val="00A62AA8"/>
    <w:rsid w:val="00A6736F"/>
    <w:rsid w:val="00A72724"/>
    <w:rsid w:val="00AB5D6E"/>
    <w:rsid w:val="00AB7CC3"/>
    <w:rsid w:val="00AE643C"/>
    <w:rsid w:val="00AF34F4"/>
    <w:rsid w:val="00AF42EF"/>
    <w:rsid w:val="00B01897"/>
    <w:rsid w:val="00B03C24"/>
    <w:rsid w:val="00B15B2C"/>
    <w:rsid w:val="00B16DB5"/>
    <w:rsid w:val="00B23ADA"/>
    <w:rsid w:val="00B36D07"/>
    <w:rsid w:val="00B4762E"/>
    <w:rsid w:val="00B96B54"/>
    <w:rsid w:val="00BC4E72"/>
    <w:rsid w:val="00BC4E8C"/>
    <w:rsid w:val="00BE42B7"/>
    <w:rsid w:val="00BF3D0D"/>
    <w:rsid w:val="00C3114E"/>
    <w:rsid w:val="00C34F22"/>
    <w:rsid w:val="00C4249A"/>
    <w:rsid w:val="00C74FAD"/>
    <w:rsid w:val="00C92AA3"/>
    <w:rsid w:val="00CD286C"/>
    <w:rsid w:val="00CE79D9"/>
    <w:rsid w:val="00CE7C28"/>
    <w:rsid w:val="00D21A49"/>
    <w:rsid w:val="00D336C0"/>
    <w:rsid w:val="00D35D17"/>
    <w:rsid w:val="00D363A5"/>
    <w:rsid w:val="00D45824"/>
    <w:rsid w:val="00D60ABD"/>
    <w:rsid w:val="00D852C4"/>
    <w:rsid w:val="00D96C93"/>
    <w:rsid w:val="00DA2267"/>
    <w:rsid w:val="00DA49CB"/>
    <w:rsid w:val="00DB3498"/>
    <w:rsid w:val="00DC2054"/>
    <w:rsid w:val="00DE5C82"/>
    <w:rsid w:val="00DE5E95"/>
    <w:rsid w:val="00E04495"/>
    <w:rsid w:val="00E247BE"/>
    <w:rsid w:val="00E47FFE"/>
    <w:rsid w:val="00E537E2"/>
    <w:rsid w:val="00E866F6"/>
    <w:rsid w:val="00E92D40"/>
    <w:rsid w:val="00EA63A6"/>
    <w:rsid w:val="00EB30FB"/>
    <w:rsid w:val="00EB5336"/>
    <w:rsid w:val="00EC07A3"/>
    <w:rsid w:val="00EC179F"/>
    <w:rsid w:val="00F1007A"/>
    <w:rsid w:val="00F10C11"/>
    <w:rsid w:val="00F53DFF"/>
    <w:rsid w:val="00F805C7"/>
    <w:rsid w:val="00FA07C5"/>
    <w:rsid w:val="00FA2E32"/>
    <w:rsid w:val="00FA771F"/>
    <w:rsid w:val="00FB37D9"/>
    <w:rsid w:val="00FE2BCD"/>
    <w:rsid w:val="00FF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4"/>
    <w:pPr>
      <w:spacing w:after="0" w:line="240" w:lineRule="auto"/>
    </w:pPr>
  </w:style>
  <w:style w:type="character" w:customStyle="1" w:styleId="FontStyle209">
    <w:name w:val="Font Style209"/>
    <w:basedOn w:val="a0"/>
    <w:uiPriority w:val="99"/>
    <w:rsid w:val="00244924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3">
    <w:name w:val="Font Style223"/>
    <w:basedOn w:val="a0"/>
    <w:uiPriority w:val="99"/>
    <w:rsid w:val="00244924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basedOn w:val="a0"/>
    <w:uiPriority w:val="99"/>
    <w:rsid w:val="0024492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244924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244924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24492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244924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244924"/>
    <w:rPr>
      <w:rFonts w:ascii="Microsoft Sans Serif" w:hAnsi="Microsoft Sans Serif" w:cs="Microsoft Sans Serif"/>
      <w:sz w:val="18"/>
      <w:szCs w:val="18"/>
    </w:rPr>
  </w:style>
  <w:style w:type="character" w:customStyle="1" w:styleId="FontStyle282">
    <w:name w:val="Font Style282"/>
    <w:basedOn w:val="a0"/>
    <w:uiPriority w:val="99"/>
    <w:rsid w:val="00244924"/>
    <w:rPr>
      <w:rFonts w:ascii="Microsoft Sans Serif" w:hAnsi="Microsoft Sans Serif" w:cs="Microsoft Sans Serif"/>
      <w:b/>
      <w:bCs/>
      <w:sz w:val="18"/>
      <w:szCs w:val="18"/>
    </w:rPr>
  </w:style>
  <w:style w:type="table" w:styleId="a4">
    <w:name w:val="Table Grid"/>
    <w:basedOn w:val="a1"/>
    <w:uiPriority w:val="59"/>
    <w:rsid w:val="0024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4492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4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5">
    <w:name w:val="c15"/>
    <w:basedOn w:val="a"/>
    <w:rsid w:val="0024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44924"/>
  </w:style>
  <w:style w:type="character" w:customStyle="1" w:styleId="apple-converted-space">
    <w:name w:val="apple-converted-space"/>
    <w:basedOn w:val="a0"/>
    <w:rsid w:val="00244924"/>
  </w:style>
  <w:style w:type="paragraph" w:styleId="a5">
    <w:name w:val="header"/>
    <w:basedOn w:val="a"/>
    <w:link w:val="a6"/>
    <w:uiPriority w:val="99"/>
    <w:unhideWhenUsed/>
    <w:rsid w:val="00244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44924"/>
  </w:style>
  <w:style w:type="character" w:customStyle="1" w:styleId="a7">
    <w:name w:val="Нижний колонтитул Знак"/>
    <w:basedOn w:val="a0"/>
    <w:link w:val="a8"/>
    <w:uiPriority w:val="99"/>
    <w:rsid w:val="00244924"/>
  </w:style>
  <w:style w:type="paragraph" w:styleId="a8">
    <w:name w:val="footer"/>
    <w:basedOn w:val="a"/>
    <w:link w:val="a7"/>
    <w:uiPriority w:val="99"/>
    <w:unhideWhenUsed/>
    <w:rsid w:val="00244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244924"/>
    <w:pPr>
      <w:ind w:left="720"/>
      <w:contextualSpacing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244924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24492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244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6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8E49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E4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4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73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42EF"/>
  </w:style>
  <w:style w:type="character" w:customStyle="1" w:styleId="c7">
    <w:name w:val="c7"/>
    <w:basedOn w:val="a0"/>
    <w:rsid w:val="00AF4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4"/>
    <w:pPr>
      <w:spacing w:after="0" w:line="240" w:lineRule="auto"/>
    </w:pPr>
  </w:style>
  <w:style w:type="character" w:customStyle="1" w:styleId="FontStyle209">
    <w:name w:val="Font Style209"/>
    <w:basedOn w:val="a0"/>
    <w:uiPriority w:val="99"/>
    <w:rsid w:val="00244924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3">
    <w:name w:val="Font Style223"/>
    <w:basedOn w:val="a0"/>
    <w:uiPriority w:val="99"/>
    <w:rsid w:val="00244924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basedOn w:val="a0"/>
    <w:uiPriority w:val="99"/>
    <w:rsid w:val="0024492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244924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244924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24492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244924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244924"/>
    <w:rPr>
      <w:rFonts w:ascii="Microsoft Sans Serif" w:hAnsi="Microsoft Sans Serif" w:cs="Microsoft Sans Serif"/>
      <w:sz w:val="18"/>
      <w:szCs w:val="18"/>
    </w:rPr>
  </w:style>
  <w:style w:type="character" w:customStyle="1" w:styleId="FontStyle282">
    <w:name w:val="Font Style282"/>
    <w:basedOn w:val="a0"/>
    <w:uiPriority w:val="99"/>
    <w:rsid w:val="00244924"/>
    <w:rPr>
      <w:rFonts w:ascii="Microsoft Sans Serif" w:hAnsi="Microsoft Sans Serif" w:cs="Microsoft Sans Serif"/>
      <w:b/>
      <w:bCs/>
      <w:sz w:val="18"/>
      <w:szCs w:val="18"/>
    </w:rPr>
  </w:style>
  <w:style w:type="table" w:styleId="a4">
    <w:name w:val="Table Grid"/>
    <w:basedOn w:val="a1"/>
    <w:uiPriority w:val="59"/>
    <w:rsid w:val="0024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4492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4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5">
    <w:name w:val="c15"/>
    <w:basedOn w:val="a"/>
    <w:rsid w:val="0024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44924"/>
  </w:style>
  <w:style w:type="character" w:customStyle="1" w:styleId="apple-converted-space">
    <w:name w:val="apple-converted-space"/>
    <w:basedOn w:val="a0"/>
    <w:rsid w:val="00244924"/>
  </w:style>
  <w:style w:type="paragraph" w:styleId="a5">
    <w:name w:val="header"/>
    <w:basedOn w:val="a"/>
    <w:link w:val="a6"/>
    <w:uiPriority w:val="99"/>
    <w:unhideWhenUsed/>
    <w:rsid w:val="00244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44924"/>
  </w:style>
  <w:style w:type="character" w:customStyle="1" w:styleId="a7">
    <w:name w:val="Нижний колонтитул Знак"/>
    <w:basedOn w:val="a0"/>
    <w:link w:val="a8"/>
    <w:uiPriority w:val="99"/>
    <w:rsid w:val="00244924"/>
  </w:style>
  <w:style w:type="paragraph" w:styleId="a8">
    <w:name w:val="footer"/>
    <w:basedOn w:val="a"/>
    <w:link w:val="a7"/>
    <w:uiPriority w:val="99"/>
    <w:unhideWhenUsed/>
    <w:rsid w:val="0024492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244924"/>
    <w:pPr>
      <w:ind w:left="720"/>
      <w:contextualSpacing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244924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24492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2449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6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8E49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E4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4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73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42EF"/>
  </w:style>
  <w:style w:type="character" w:customStyle="1" w:styleId="c7">
    <w:name w:val="c7"/>
    <w:basedOn w:val="a0"/>
    <w:rsid w:val="00AF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0B7F-8AF5-48B7-8195-68E21543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23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Первый</cp:lastModifiedBy>
  <cp:revision>19</cp:revision>
  <cp:lastPrinted>2023-11-28T07:05:00Z</cp:lastPrinted>
  <dcterms:created xsi:type="dcterms:W3CDTF">2023-08-11T04:02:00Z</dcterms:created>
  <dcterms:modified xsi:type="dcterms:W3CDTF">2024-09-11T04:46:00Z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