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DF" w:rsidRDefault="00EF71DF" w:rsidP="00EF71DF">
      <w:pPr>
        <w:spacing w:after="0" w:line="240" w:lineRule="auto"/>
        <w:jc w:val="center"/>
        <w:rPr>
          <w:rFonts w:ascii="Times New Roman" w:hAnsi="Times New Roman" w:cs="Times New Roman"/>
          <w:sz w:val="24"/>
          <w:szCs w:val="24"/>
        </w:rPr>
      </w:pPr>
      <w:r w:rsidRPr="00DB55C8">
        <w:rPr>
          <w:rFonts w:ascii="Times New Roman" w:hAnsi="Times New Roman" w:cs="Times New Roman"/>
          <w:sz w:val="24"/>
          <w:szCs w:val="24"/>
        </w:rPr>
        <w:t>М</w:t>
      </w:r>
      <w:r>
        <w:rPr>
          <w:rFonts w:ascii="Times New Roman" w:hAnsi="Times New Roman" w:cs="Times New Roman"/>
          <w:sz w:val="24"/>
          <w:szCs w:val="24"/>
        </w:rPr>
        <w:t>униципальное казенное дошкольное образовательное учреждение</w:t>
      </w:r>
    </w:p>
    <w:p w:rsidR="00EF71DF" w:rsidRPr="00DB55C8" w:rsidRDefault="00EF71DF" w:rsidP="00EF71DF">
      <w:pPr>
        <w:spacing w:after="0" w:line="240" w:lineRule="auto"/>
        <w:jc w:val="center"/>
        <w:rPr>
          <w:rFonts w:ascii="Times New Roman" w:hAnsi="Times New Roman" w:cs="Times New Roman"/>
          <w:sz w:val="24"/>
          <w:szCs w:val="24"/>
        </w:rPr>
      </w:pPr>
      <w:r w:rsidRPr="00DB55C8">
        <w:rPr>
          <w:rFonts w:ascii="Times New Roman" w:hAnsi="Times New Roman" w:cs="Times New Roman"/>
          <w:sz w:val="24"/>
          <w:szCs w:val="24"/>
        </w:rPr>
        <w:t>«</w:t>
      </w:r>
      <w:proofErr w:type="spellStart"/>
      <w:r w:rsidRPr="00DB55C8">
        <w:rPr>
          <w:rFonts w:ascii="Times New Roman" w:hAnsi="Times New Roman" w:cs="Times New Roman"/>
          <w:sz w:val="24"/>
          <w:szCs w:val="24"/>
        </w:rPr>
        <w:t>Волчихинский</w:t>
      </w:r>
      <w:proofErr w:type="spellEnd"/>
      <w:r w:rsidRPr="00DB55C8">
        <w:rPr>
          <w:rFonts w:ascii="Times New Roman" w:hAnsi="Times New Roman" w:cs="Times New Roman"/>
          <w:sz w:val="24"/>
          <w:szCs w:val="24"/>
        </w:rPr>
        <w:t xml:space="preserve"> детский сад №2»</w:t>
      </w:r>
    </w:p>
    <w:p w:rsidR="00EF71DF" w:rsidRPr="00DB55C8" w:rsidRDefault="00EF71DF" w:rsidP="00EF71DF">
      <w:pPr>
        <w:spacing w:after="0" w:line="240" w:lineRule="auto"/>
        <w:jc w:val="center"/>
        <w:rPr>
          <w:rFonts w:ascii="Times New Roman" w:hAnsi="Times New Roman" w:cs="Times New Roman"/>
          <w:sz w:val="28"/>
          <w:szCs w:val="28"/>
        </w:rPr>
      </w:pPr>
    </w:p>
    <w:p w:rsidR="00EF71DF" w:rsidRPr="00DB55C8" w:rsidRDefault="00EF71DF" w:rsidP="00EF71DF">
      <w:pPr>
        <w:jc w:val="center"/>
        <w:rPr>
          <w:rFonts w:ascii="Times New Roman" w:hAnsi="Times New Roman" w:cs="Times New Roman"/>
          <w:sz w:val="28"/>
          <w:szCs w:val="28"/>
        </w:rPr>
      </w:pPr>
    </w:p>
    <w:p w:rsidR="00EF71DF" w:rsidRPr="00DB55C8"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Pr="00EF71DF" w:rsidRDefault="00EF71DF" w:rsidP="00EF71DF">
      <w:pPr>
        <w:ind w:left="-1276"/>
        <w:jc w:val="center"/>
        <w:rPr>
          <w:rFonts w:ascii="Times New Roman" w:hAnsi="Times New Roman" w:cs="Times New Roman"/>
          <w:b/>
          <w:sz w:val="36"/>
          <w:szCs w:val="28"/>
        </w:rPr>
      </w:pPr>
      <w:r w:rsidRPr="00EF71DF">
        <w:rPr>
          <w:rFonts w:ascii="Times New Roman" w:hAnsi="Times New Roman" w:cs="Times New Roman"/>
          <w:b/>
          <w:sz w:val="36"/>
          <w:szCs w:val="28"/>
        </w:rPr>
        <w:t>Консультация для родителей</w:t>
      </w:r>
      <w:r>
        <w:rPr>
          <w:rFonts w:ascii="Times New Roman" w:hAnsi="Times New Roman" w:cs="Times New Roman"/>
          <w:b/>
          <w:sz w:val="36"/>
          <w:szCs w:val="28"/>
        </w:rPr>
        <w:br/>
      </w:r>
      <w:r w:rsidRPr="00EF71DF">
        <w:rPr>
          <w:rFonts w:ascii="Times New Roman" w:hAnsi="Times New Roman" w:cs="Times New Roman"/>
          <w:b/>
          <w:sz w:val="36"/>
          <w:szCs w:val="28"/>
        </w:rPr>
        <w:t xml:space="preserve"> «</w:t>
      </w:r>
      <w:proofErr w:type="spellStart"/>
      <w:r w:rsidRPr="00EF71DF">
        <w:rPr>
          <w:rFonts w:ascii="Times New Roman" w:hAnsi="Times New Roman" w:cs="Times New Roman"/>
          <w:b/>
          <w:sz w:val="36"/>
          <w:szCs w:val="28"/>
        </w:rPr>
        <w:t>Развите</w:t>
      </w:r>
      <w:proofErr w:type="spellEnd"/>
      <w:r w:rsidRPr="00EF71DF">
        <w:rPr>
          <w:rFonts w:ascii="Times New Roman" w:hAnsi="Times New Roman" w:cs="Times New Roman"/>
          <w:b/>
          <w:sz w:val="36"/>
          <w:szCs w:val="28"/>
        </w:rPr>
        <w:t xml:space="preserve"> ребёнка от 1,5 до 3 лет»</w:t>
      </w:r>
    </w:p>
    <w:p w:rsidR="00EF71DF" w:rsidRPr="00DB55C8" w:rsidRDefault="00EF71DF" w:rsidP="00EF71DF">
      <w:pPr>
        <w:jc w:val="center"/>
        <w:rPr>
          <w:rFonts w:ascii="Times New Roman" w:hAnsi="Times New Roman" w:cs="Times New Roman"/>
          <w:b/>
          <w:sz w:val="32"/>
          <w:szCs w:val="32"/>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Default="00EF71DF" w:rsidP="00EF71DF">
      <w:pPr>
        <w:jc w:val="center"/>
        <w:rPr>
          <w:rFonts w:ascii="Times New Roman" w:hAnsi="Times New Roman" w:cs="Times New Roman"/>
          <w:sz w:val="28"/>
          <w:szCs w:val="28"/>
        </w:rPr>
      </w:pPr>
    </w:p>
    <w:p w:rsidR="00EF71DF" w:rsidRPr="00DB55C8" w:rsidRDefault="00EF71DF" w:rsidP="00EF71DF">
      <w:pPr>
        <w:jc w:val="center"/>
        <w:rPr>
          <w:rFonts w:ascii="Times New Roman" w:hAnsi="Times New Roman" w:cs="Times New Roman"/>
          <w:sz w:val="28"/>
          <w:szCs w:val="28"/>
        </w:rPr>
      </w:pPr>
    </w:p>
    <w:p w:rsidR="00EF71DF" w:rsidRDefault="00EF71DF" w:rsidP="00EF71DF">
      <w:pPr>
        <w:rPr>
          <w:rFonts w:ascii="Times New Roman" w:hAnsi="Times New Roman" w:cs="Times New Roman"/>
          <w:sz w:val="28"/>
          <w:szCs w:val="28"/>
        </w:rPr>
      </w:pPr>
    </w:p>
    <w:p w:rsidR="00EF71DF" w:rsidRDefault="00EF71DF" w:rsidP="00EF71DF">
      <w:pPr>
        <w:rPr>
          <w:rFonts w:ascii="Times New Roman" w:hAnsi="Times New Roman" w:cs="Times New Roman"/>
          <w:sz w:val="28"/>
          <w:szCs w:val="28"/>
        </w:rPr>
      </w:pPr>
    </w:p>
    <w:p w:rsidR="00EF71DF" w:rsidRDefault="00EF71DF" w:rsidP="00EF71DF">
      <w:pPr>
        <w:rPr>
          <w:rFonts w:ascii="Times New Roman" w:hAnsi="Times New Roman" w:cs="Times New Roman"/>
          <w:sz w:val="28"/>
          <w:szCs w:val="28"/>
        </w:rPr>
      </w:pPr>
    </w:p>
    <w:p w:rsidR="00EF71DF" w:rsidRDefault="00EF71DF" w:rsidP="00EF71DF">
      <w:pPr>
        <w:rPr>
          <w:rFonts w:ascii="Times New Roman" w:hAnsi="Times New Roman" w:cs="Times New Roman"/>
          <w:sz w:val="28"/>
          <w:szCs w:val="28"/>
        </w:rPr>
      </w:pPr>
    </w:p>
    <w:p w:rsidR="00EF71DF" w:rsidRDefault="00EF71DF" w:rsidP="00EF71DF">
      <w:pPr>
        <w:rPr>
          <w:rFonts w:ascii="Times New Roman" w:hAnsi="Times New Roman" w:cs="Times New Roman"/>
          <w:sz w:val="28"/>
          <w:szCs w:val="28"/>
        </w:rPr>
      </w:pPr>
    </w:p>
    <w:p w:rsidR="00EF71DF" w:rsidRDefault="00EF71DF" w:rsidP="00EF71DF">
      <w:pPr>
        <w:rPr>
          <w:rFonts w:ascii="Times New Roman" w:hAnsi="Times New Roman" w:cs="Times New Roman"/>
          <w:sz w:val="28"/>
          <w:szCs w:val="28"/>
        </w:rPr>
      </w:pPr>
    </w:p>
    <w:p w:rsidR="00EF71DF" w:rsidRPr="00DB55C8" w:rsidRDefault="00EF71DF" w:rsidP="00EF71DF">
      <w:pPr>
        <w:rPr>
          <w:rFonts w:ascii="Times New Roman" w:hAnsi="Times New Roman" w:cs="Times New Roman"/>
          <w:sz w:val="28"/>
          <w:szCs w:val="28"/>
        </w:rPr>
      </w:pPr>
    </w:p>
    <w:p w:rsidR="00EF71DF" w:rsidRPr="00DB55C8" w:rsidRDefault="00EF71DF" w:rsidP="00EF71DF">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Воспитатель</w:t>
      </w:r>
      <w:r w:rsidRPr="00DB55C8">
        <w:rPr>
          <w:rFonts w:ascii="Times New Roman" w:hAnsi="Times New Roman" w:cs="Times New Roman"/>
          <w:sz w:val="28"/>
          <w:szCs w:val="28"/>
        </w:rPr>
        <w:t xml:space="preserve">: </w:t>
      </w:r>
      <w:proofErr w:type="spellStart"/>
      <w:r>
        <w:rPr>
          <w:rFonts w:ascii="Times New Roman" w:hAnsi="Times New Roman" w:cs="Times New Roman"/>
          <w:sz w:val="28"/>
          <w:szCs w:val="28"/>
        </w:rPr>
        <w:t>Мурзаева</w:t>
      </w:r>
      <w:proofErr w:type="spellEnd"/>
      <w:r>
        <w:rPr>
          <w:rFonts w:ascii="Times New Roman" w:hAnsi="Times New Roman" w:cs="Times New Roman"/>
          <w:sz w:val="28"/>
          <w:szCs w:val="28"/>
        </w:rPr>
        <w:t xml:space="preserve"> Н.А.</w:t>
      </w:r>
    </w:p>
    <w:p w:rsidR="00EF71DF" w:rsidRPr="00DB55C8" w:rsidRDefault="00EF71DF" w:rsidP="00EF71DF">
      <w:pPr>
        <w:spacing w:after="0" w:line="240" w:lineRule="auto"/>
        <w:ind w:left="7371"/>
        <w:rPr>
          <w:rFonts w:ascii="Times New Roman" w:hAnsi="Times New Roman" w:cs="Times New Roman"/>
          <w:sz w:val="28"/>
          <w:szCs w:val="28"/>
        </w:rPr>
      </w:pPr>
    </w:p>
    <w:p w:rsidR="00EF71DF" w:rsidRPr="00DB55C8" w:rsidRDefault="00EF71DF" w:rsidP="00EF71DF">
      <w:pPr>
        <w:rPr>
          <w:rFonts w:ascii="Times New Roman" w:hAnsi="Times New Roman" w:cs="Times New Roman"/>
          <w:sz w:val="28"/>
          <w:szCs w:val="28"/>
        </w:rPr>
      </w:pPr>
    </w:p>
    <w:p w:rsidR="00EF71DF" w:rsidRPr="00DB55C8" w:rsidRDefault="00EF71DF" w:rsidP="00EF71DF">
      <w:pPr>
        <w:rPr>
          <w:rFonts w:ascii="Times New Roman" w:hAnsi="Times New Roman" w:cs="Times New Roman"/>
          <w:sz w:val="28"/>
          <w:szCs w:val="28"/>
        </w:rPr>
      </w:pPr>
    </w:p>
    <w:p w:rsidR="00EF71DF" w:rsidRPr="00EF71DF" w:rsidRDefault="00EF71DF" w:rsidP="00EF71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z w:val="28"/>
          <w:szCs w:val="28"/>
        </w:rPr>
        <w:t>г</w:t>
      </w:r>
    </w:p>
    <w:p w:rsidR="00C0280A" w:rsidRPr="008C0EFA" w:rsidRDefault="006E2E7A" w:rsidP="00EF71DF">
      <w:pPr>
        <w:spacing w:after="0" w:line="360" w:lineRule="auto"/>
        <w:ind w:left="-1276"/>
        <w:jc w:val="center"/>
        <w:rPr>
          <w:rFonts w:ascii="Times New Roman" w:hAnsi="Times New Roman" w:cs="Times New Roman"/>
          <w:b/>
          <w:sz w:val="28"/>
          <w:szCs w:val="28"/>
        </w:rPr>
      </w:pPr>
      <w:r w:rsidRPr="008C0EFA">
        <w:rPr>
          <w:rFonts w:ascii="Times New Roman" w:hAnsi="Times New Roman" w:cs="Times New Roman"/>
          <w:b/>
          <w:sz w:val="28"/>
          <w:szCs w:val="28"/>
        </w:rPr>
        <w:lastRenderedPageBreak/>
        <w:t>Консультация для родителей «</w:t>
      </w:r>
      <w:proofErr w:type="spellStart"/>
      <w:r w:rsidR="008C0EFA" w:rsidRPr="008C0EFA">
        <w:rPr>
          <w:rFonts w:ascii="Times New Roman" w:hAnsi="Times New Roman" w:cs="Times New Roman"/>
          <w:b/>
          <w:sz w:val="28"/>
          <w:szCs w:val="28"/>
        </w:rPr>
        <w:t>Развите</w:t>
      </w:r>
      <w:proofErr w:type="spellEnd"/>
      <w:r w:rsidR="008C0EFA" w:rsidRPr="008C0EFA">
        <w:rPr>
          <w:rFonts w:ascii="Times New Roman" w:hAnsi="Times New Roman" w:cs="Times New Roman"/>
          <w:b/>
          <w:sz w:val="28"/>
          <w:szCs w:val="28"/>
        </w:rPr>
        <w:t xml:space="preserve"> ребёнка от 1,5 до 3 лет»</w:t>
      </w:r>
    </w:p>
    <w:p w:rsidR="006E2E7A" w:rsidRDefault="006E2E7A" w:rsidP="00EF71DF">
      <w:pPr>
        <w:pStyle w:val="c1"/>
        <w:shd w:val="clear" w:color="auto" w:fill="FFFFFF"/>
        <w:spacing w:before="0" w:beforeAutospacing="0" w:after="0" w:afterAutospacing="0" w:line="360" w:lineRule="auto"/>
        <w:ind w:right="424"/>
        <w:jc w:val="both"/>
        <w:rPr>
          <w:rStyle w:val="c0"/>
          <w:b/>
          <w:bCs/>
          <w:color w:val="000000"/>
          <w:sz w:val="28"/>
          <w:szCs w:val="28"/>
        </w:rPr>
      </w:pPr>
    </w:p>
    <w:p w:rsidR="006E2E7A" w:rsidRPr="008C0EFA" w:rsidRDefault="006E2E7A" w:rsidP="00EF71DF">
      <w:pPr>
        <w:pStyle w:val="c1"/>
        <w:shd w:val="clear" w:color="auto" w:fill="FFFFFF"/>
        <w:spacing w:before="0" w:beforeAutospacing="0" w:after="0" w:afterAutospacing="0" w:line="360" w:lineRule="auto"/>
        <w:ind w:right="424"/>
        <w:jc w:val="both"/>
        <w:rPr>
          <w:rStyle w:val="c4"/>
          <w:color w:val="000000" w:themeColor="text1"/>
          <w:sz w:val="28"/>
          <w:szCs w:val="28"/>
        </w:rPr>
      </w:pPr>
      <w:r w:rsidRPr="008C0EFA">
        <w:rPr>
          <w:rStyle w:val="c0"/>
          <w:b/>
          <w:bCs/>
          <w:color w:val="000000" w:themeColor="text1"/>
          <w:sz w:val="28"/>
          <w:szCs w:val="28"/>
        </w:rPr>
        <w:t>Уважаемые родители!</w:t>
      </w:r>
      <w:r w:rsidRPr="008C0EFA">
        <w:rPr>
          <w:rStyle w:val="c4"/>
          <w:color w:val="000000" w:themeColor="text1"/>
          <w:sz w:val="28"/>
          <w:szCs w:val="28"/>
        </w:rPr>
        <w:t> Очень важно знать об особенностях развития ребенка, его возможностях и потребностях, а также быть готовым к изменениям в его характере, поведении, которые становятся особенно очевидными в период возрастных кризисов. Несомненно, все дети разные, и каждый ребенок идет по-своему пути развития, но, тем не менее, существуют общие закономерности развития, которые являются некоторым ориентиром как для родителей, так и для нас.</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В 2-3 годика ребенок - это уже маленькая личность! Он сознательно произносит "я": "Я хочу/не хочу, я буду/не буду!". Он узнает себя в зеркале и на фотографии. Малыш становится иногда упрямым. Часто это происходит от того, что его не поняли, оскорбили. Нельзя наказывать несправедливо ребенка, т.к. он становиться обидчивым. Этот период жизни психологи называют кризисным. Тем не менее, у ребенка повышается работоспособность нервной системы, увеличивается выносливость. Малыш иногда может сдерживать свои эмоции и не плакать, даже если ему больно. Он становится более терпеливым и может дольше заниматься одним делом без отвлечений. Теперь ему трудно переключаться с одного вида деятельности на другой. Например, сразу прекратить игру, чтобы пойти поесть, или быстро ответить даже на хорошо знакомый вопрос. Успокоить ребенка этого возраста отвлечением его внимания становиться трудно.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   В этом возрасте малыш еще не может управлять собой по собственному желанию, его поведение носит большей частью непроизвольный 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6E2E7A" w:rsidRPr="008C0EFA" w:rsidRDefault="006E2E7A" w:rsidP="00EF71DF">
      <w:pPr>
        <w:pStyle w:val="c5"/>
        <w:shd w:val="clear" w:color="auto" w:fill="FFFFFF"/>
        <w:spacing w:before="0" w:beforeAutospacing="0" w:after="0" w:afterAutospacing="0" w:line="360" w:lineRule="auto"/>
        <w:ind w:right="568"/>
        <w:jc w:val="both"/>
        <w:rPr>
          <w:rFonts w:ascii="Calibri" w:hAnsi="Calibri" w:cs="Calibri"/>
          <w:color w:val="000000" w:themeColor="text1"/>
          <w:sz w:val="22"/>
          <w:szCs w:val="22"/>
        </w:rPr>
      </w:pPr>
      <w:r w:rsidRPr="008C0EFA">
        <w:rPr>
          <w:rStyle w:val="c3"/>
          <w:color w:val="000000" w:themeColor="text1"/>
          <w:sz w:val="28"/>
          <w:szCs w:val="28"/>
        </w:rPr>
        <w:t>    </w:t>
      </w:r>
      <w:r w:rsidRPr="008C0EFA">
        <w:rPr>
          <w:rStyle w:val="c0"/>
          <w:b/>
          <w:bCs/>
          <w:color w:val="000000" w:themeColor="text1"/>
          <w:sz w:val="28"/>
          <w:szCs w:val="28"/>
        </w:rPr>
        <w:t>Двигательное развитие качественно улучшается:</w:t>
      </w:r>
      <w:r w:rsidRPr="008C0EFA">
        <w:rPr>
          <w:rStyle w:val="c4"/>
          <w:color w:val="000000" w:themeColor="text1"/>
          <w:sz w:val="28"/>
          <w:szCs w:val="28"/>
        </w:rPr>
        <w:t> появляется большая согласованность в умении управлять своим телом. Обратите внимание: на третьем году жизни активно развивается тонкая моторика, что позволяет ребенку самостоятельно одеться, раздеться, умыться, рисовать карандашом, застегивать пуговицы, есть аккуратно и пользоваться столовыми приборами.</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3"/>
          <w:color w:val="000000" w:themeColor="text1"/>
          <w:sz w:val="28"/>
          <w:szCs w:val="28"/>
        </w:rPr>
        <w:lastRenderedPageBreak/>
        <w:t>  </w:t>
      </w:r>
      <w:r w:rsidRPr="008C0EFA">
        <w:rPr>
          <w:rStyle w:val="c0"/>
          <w:b/>
          <w:bCs/>
          <w:color w:val="000000" w:themeColor="text1"/>
          <w:sz w:val="28"/>
          <w:szCs w:val="28"/>
        </w:rPr>
        <w:t>Словарный запас к трем годам достигает 1200-1300 слов.</w:t>
      </w:r>
      <w:r w:rsidRPr="008C0EFA">
        <w:rPr>
          <w:rStyle w:val="c4"/>
          <w:color w:val="000000" w:themeColor="text1"/>
          <w:sz w:val="28"/>
          <w:szCs w:val="28"/>
        </w:rPr>
        <w:t> Ребенок употребляет почти все части речи, хотя не всегда правильно. Однако родители должны тактично поправлять ребенка. Звукопроизношение становиться  более совершенным. Характерной особенностью речи ребенка двух-трех лет является постоянное проговаривание, сопровождение речью всех действий, игровых ситуаций.</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3"/>
          <w:color w:val="000000" w:themeColor="text1"/>
          <w:sz w:val="28"/>
          <w:szCs w:val="28"/>
        </w:rPr>
        <w:t>   </w:t>
      </w:r>
      <w:r w:rsidRPr="008C0EFA">
        <w:rPr>
          <w:rStyle w:val="c0"/>
          <w:b/>
          <w:bCs/>
          <w:color w:val="000000" w:themeColor="text1"/>
          <w:sz w:val="28"/>
          <w:szCs w:val="28"/>
        </w:rPr>
        <w:t>Среди мыслительных операций важнейшими являются:</w:t>
      </w:r>
      <w:r w:rsidRPr="008C0EFA">
        <w:rPr>
          <w:rStyle w:val="c4"/>
          <w:color w:val="000000" w:themeColor="text1"/>
          <w:sz w:val="28"/>
          <w:szCs w:val="28"/>
        </w:rPr>
        <w:t> называние цвета, величины, формы, расположения предмета в пространстве (близко, далеко); выделение основных свойств предмета (форма, величина, цвет); группировка предметов одного цвета, формы, размера; сравнение по цвету, форме, размеру, весу, по времени (сегодня, завтра, вчера, поздно, потом, сейчас); координация движений рук и зрения; формирование числовых представлений (много, мало, один, два, меньше, больше).</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   В общении со взрослым, чтении, играх и развивающих упражнениях ребенок все более обогащает свои представления о мире и получает знания: о явлениях природы - светит солнце, идет снег, дождь, гремит гром, на небе тучи; сегодня тепло, холодно, жарко и др.; о животном мире - не только различает и называет домашних животных, но и имеет первичные представления о них; о растительном мире - различает и называет цветок, дерево, траву, лист и др.; о некоторых трудовых действиях - пилить дрова, копать землю, мыть посуду, пылесосить ковер и т.д.</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   Ребенок трех лет запоминает и правильно выполняет четыре-пять действий подряд, названных взрослым (подойти к столику, взять карандаш, принести его и положить на стол). Так же хорошо отвечает на вопросы, повторяет фразу из 6-7 слов, а также повторяет три цифры подряд. В три года малыш может после показа взрослого нарисовать круг, крест, человечка, правда пока без туловища. Следует заметить, что успехи в рисовании очень сильно зависят от обучения: если ребенок никогда раньше не видел карандаш, он вряд ли выполнит задание. Не забывайте, что в общении со взрослыми ребенок трех лет должен здороваться и прощаться, употреблять слова, выражающие просьбу, благодарность. Проявлять внимание, сочувствие к другим детям (отзываться на просьбу другого ребенка, помогать ему), т.е. развиваться воспитанным малышом.</w:t>
      </w:r>
    </w:p>
    <w:p w:rsidR="006E2E7A" w:rsidRPr="008C0EFA" w:rsidRDefault="006E2E7A" w:rsidP="00EF71DF">
      <w:pPr>
        <w:pStyle w:val="c7"/>
        <w:shd w:val="clear" w:color="auto" w:fill="FFFFFF"/>
        <w:spacing w:before="0" w:beforeAutospacing="0" w:after="0" w:afterAutospacing="0" w:line="360" w:lineRule="auto"/>
        <w:jc w:val="both"/>
        <w:rPr>
          <w:rFonts w:ascii="Calibri" w:hAnsi="Calibri" w:cs="Calibri"/>
          <w:color w:val="000000" w:themeColor="text1"/>
          <w:sz w:val="22"/>
          <w:szCs w:val="22"/>
        </w:rPr>
      </w:pPr>
      <w:r w:rsidRPr="008C0EFA">
        <w:rPr>
          <w:rStyle w:val="c2"/>
          <w:color w:val="000000" w:themeColor="text1"/>
          <w:sz w:val="28"/>
          <w:szCs w:val="28"/>
        </w:rPr>
        <w:lastRenderedPageBreak/>
        <w:t>Для ребенка в этом возрасте важно: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Много двигаться, потому что через движение он развивает и познает свое тело, а также осваивает окружающее пространство.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Освоить мелкие движения пальчиков через игры с мелкими предметами, потому что развитие мелкой моторики у детей напрямую связано с развитием мозга и речи.</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3"/>
          <w:color w:val="000000" w:themeColor="text1"/>
          <w:sz w:val="28"/>
          <w:szCs w:val="28"/>
        </w:rPr>
        <w:t>Как можно шире осваивать речь,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слов всегда меньше, чем количество понимаемых.</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Играть,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Продолжать выстраивать отношения со взрослыми.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Иметь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То, что происходит прямо сейчас.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Так что же необходимо принять родителям во внимание, чтобы обеспечить ребенку психофизическое благополучие на третьем году жизни?</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lastRenderedPageBreak/>
        <w:t>предоставляйте ребенку посильную самостоятельность во всем, что ребенок может выполнять без лишней опеки взрослого;</w:t>
      </w:r>
    </w:p>
    <w:p w:rsidR="006E2E7A" w:rsidRPr="008C0EFA" w:rsidRDefault="006E2E7A" w:rsidP="00EF71DF">
      <w:pPr>
        <w:pStyle w:val="c7"/>
        <w:shd w:val="clear" w:color="auto" w:fill="FFFFFF"/>
        <w:spacing w:before="0" w:beforeAutospacing="0" w:after="0" w:afterAutospacing="0" w:line="360" w:lineRule="auto"/>
        <w:jc w:val="both"/>
        <w:rPr>
          <w:rFonts w:ascii="Calibri" w:hAnsi="Calibri" w:cs="Calibri"/>
          <w:color w:val="000000" w:themeColor="text1"/>
          <w:sz w:val="22"/>
          <w:szCs w:val="22"/>
        </w:rPr>
      </w:pPr>
      <w:r w:rsidRPr="008C0EFA">
        <w:rPr>
          <w:rStyle w:val="c4"/>
          <w:color w:val="000000" w:themeColor="text1"/>
          <w:sz w:val="28"/>
          <w:szCs w:val="28"/>
        </w:rPr>
        <w:t>относитесь к самостоятельным действиям ребенка с полной серьезностью;</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избегайте негативных высказываний в адрес ребенка, стремящегося самостоятельно, пусть неумело, выполнить то или иное действие; проявляйте терпение к становлению какого-либо навыка ил умения, нужно просто дать время на его отработку; доверяйте ребенку, выражайте уверенность в том, что малыш справиться с заданием и у него все получиться; поддерживайте и чаще хвалите ребенка; дайте почувствовать малышу, что результат его действий вам не безразличен. Если малыш выполнил свою задачу, необходимо отметить это, выразить радость; если у ребенка что-то не получается, попытайтесь облегчить условия выполнения, помочь, если он просит, но добиться, чтобы хотя бы частично выполнил что-то сам; формируйте у ребенка установку на преодоление трудностей, стремитесь приводить действия ребенка к положительному результату; при возможности исключайте из практики ситуации, в которых ребенок заранее выступает в роли неудачника; старайтесь не завышать и не занижать самостоятельные возможности ребенка; хвалите ребенка только по заслуженному поводу, похвала должна быть адекватна результату действия; продолжайте формировать интерес к играм, занятиям, показам, демонстрациям, в которых ребенок получал бы образцы положительного поведения; активизируйте малыша, побуждая к творчеству и самостоятельности; формируйте у ребенка особый интерес к человеку (людям), их деятельности и действиям, миру человеческих отношений; если малыш увлечен игрой, а у вас другие планы (обед, поездка и т.п.), постепенно и плавно переводите ребенка на необходимость сменить род деятельности.</w:t>
      </w:r>
    </w:p>
    <w:p w:rsidR="006E2E7A" w:rsidRPr="008C0EFA" w:rsidRDefault="006E2E7A" w:rsidP="00EF71DF">
      <w:pPr>
        <w:pStyle w:val="c7"/>
        <w:shd w:val="clear" w:color="auto" w:fill="FFFFFF"/>
        <w:spacing w:before="0" w:beforeAutospacing="0" w:after="0" w:afterAutospacing="0" w:line="360" w:lineRule="auto"/>
        <w:jc w:val="both"/>
        <w:rPr>
          <w:rFonts w:ascii="Calibri" w:hAnsi="Calibri" w:cs="Calibri"/>
          <w:color w:val="000000" w:themeColor="text1"/>
          <w:sz w:val="22"/>
          <w:szCs w:val="22"/>
        </w:rPr>
      </w:pPr>
      <w:r w:rsidRPr="008C0EFA">
        <w:rPr>
          <w:rStyle w:val="c2"/>
          <w:b/>
          <w:bCs/>
          <w:color w:val="000000" w:themeColor="text1"/>
          <w:sz w:val="28"/>
          <w:szCs w:val="28"/>
        </w:rPr>
        <w:t>Вам как  родителям  малыша 2-3 лет важно: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вы хотя бы иногда будете его партнером по игре.</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lastRenderedPageBreak/>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p w:rsidR="006E2E7A" w:rsidRPr="008C0EFA" w:rsidRDefault="006E2E7A" w:rsidP="00EF71DF">
      <w:pPr>
        <w:pStyle w:val="c1"/>
        <w:shd w:val="clear" w:color="auto" w:fill="FFFFFF"/>
        <w:spacing w:before="0" w:beforeAutospacing="0" w:after="0" w:afterAutospacing="0" w:line="360" w:lineRule="auto"/>
        <w:ind w:right="424"/>
        <w:jc w:val="both"/>
        <w:rPr>
          <w:rFonts w:ascii="Calibri" w:hAnsi="Calibri" w:cs="Calibri"/>
          <w:color w:val="000000" w:themeColor="text1"/>
          <w:sz w:val="22"/>
          <w:szCs w:val="22"/>
        </w:rPr>
      </w:pPr>
      <w:r w:rsidRPr="008C0EFA">
        <w:rPr>
          <w:rStyle w:val="c4"/>
          <w:color w:val="000000" w:themeColor="text1"/>
          <w:sz w:val="28"/>
          <w:szCs w:val="28"/>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p w:rsidR="00A13540" w:rsidRPr="008C0EFA" w:rsidRDefault="00A13540" w:rsidP="00EF71DF">
      <w:pPr>
        <w:spacing w:after="0" w:line="360" w:lineRule="auto"/>
        <w:ind w:left="-1276"/>
        <w:jc w:val="both"/>
        <w:rPr>
          <w:color w:val="000000" w:themeColor="text1"/>
        </w:rPr>
      </w:pPr>
      <w:bookmarkStart w:id="0" w:name="_GoBack"/>
      <w:bookmarkEnd w:id="0"/>
    </w:p>
    <w:sectPr w:rsidR="00A13540" w:rsidRPr="008C0EFA" w:rsidSect="00EF71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56AF"/>
    <w:multiLevelType w:val="multilevel"/>
    <w:tmpl w:val="6BF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761A2"/>
    <w:multiLevelType w:val="multilevel"/>
    <w:tmpl w:val="BE56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66B3E"/>
    <w:multiLevelType w:val="multilevel"/>
    <w:tmpl w:val="E38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9C"/>
    <w:rsid w:val="000168D9"/>
    <w:rsid w:val="004313B7"/>
    <w:rsid w:val="0056189C"/>
    <w:rsid w:val="006E2E7A"/>
    <w:rsid w:val="008C0EFA"/>
    <w:rsid w:val="00A13540"/>
    <w:rsid w:val="00C0280A"/>
    <w:rsid w:val="00E7636E"/>
    <w:rsid w:val="00E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E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2E7A"/>
  </w:style>
  <w:style w:type="character" w:customStyle="1" w:styleId="c4">
    <w:name w:val="c4"/>
    <w:basedOn w:val="a0"/>
    <w:rsid w:val="006E2E7A"/>
  </w:style>
  <w:style w:type="paragraph" w:customStyle="1" w:styleId="c5">
    <w:name w:val="c5"/>
    <w:basedOn w:val="a"/>
    <w:rsid w:val="006E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E2E7A"/>
  </w:style>
  <w:style w:type="paragraph" w:customStyle="1" w:styleId="c7">
    <w:name w:val="c7"/>
    <w:basedOn w:val="a"/>
    <w:rsid w:val="006E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E2E7A"/>
  </w:style>
  <w:style w:type="paragraph" w:styleId="a3">
    <w:name w:val="Normal (Web)"/>
    <w:basedOn w:val="a"/>
    <w:uiPriority w:val="99"/>
    <w:semiHidden/>
    <w:unhideWhenUsed/>
    <w:rsid w:val="00EF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F71DF"/>
  </w:style>
  <w:style w:type="character" w:customStyle="1" w:styleId="c22">
    <w:name w:val="c22"/>
    <w:basedOn w:val="a0"/>
    <w:rsid w:val="00EF7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E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2E7A"/>
  </w:style>
  <w:style w:type="character" w:customStyle="1" w:styleId="c4">
    <w:name w:val="c4"/>
    <w:basedOn w:val="a0"/>
    <w:rsid w:val="006E2E7A"/>
  </w:style>
  <w:style w:type="paragraph" w:customStyle="1" w:styleId="c5">
    <w:name w:val="c5"/>
    <w:basedOn w:val="a"/>
    <w:rsid w:val="006E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E2E7A"/>
  </w:style>
  <w:style w:type="paragraph" w:customStyle="1" w:styleId="c7">
    <w:name w:val="c7"/>
    <w:basedOn w:val="a"/>
    <w:rsid w:val="006E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E2E7A"/>
  </w:style>
  <w:style w:type="paragraph" w:styleId="a3">
    <w:name w:val="Normal (Web)"/>
    <w:basedOn w:val="a"/>
    <w:uiPriority w:val="99"/>
    <w:semiHidden/>
    <w:unhideWhenUsed/>
    <w:rsid w:val="00EF7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F71DF"/>
  </w:style>
  <w:style w:type="character" w:customStyle="1" w:styleId="c22">
    <w:name w:val="c22"/>
    <w:basedOn w:val="a0"/>
    <w:rsid w:val="00EF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23505">
      <w:bodyDiv w:val="1"/>
      <w:marLeft w:val="0"/>
      <w:marRight w:val="0"/>
      <w:marTop w:val="0"/>
      <w:marBottom w:val="0"/>
      <w:divBdr>
        <w:top w:val="none" w:sz="0" w:space="0" w:color="auto"/>
        <w:left w:val="none" w:sz="0" w:space="0" w:color="auto"/>
        <w:bottom w:val="none" w:sz="0" w:space="0" w:color="auto"/>
        <w:right w:val="none" w:sz="0" w:space="0" w:color="auto"/>
      </w:divBdr>
    </w:div>
    <w:div w:id="10751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Первый</cp:lastModifiedBy>
  <cp:revision>2</cp:revision>
  <cp:lastPrinted>2024-10-11T06:22:00Z</cp:lastPrinted>
  <dcterms:created xsi:type="dcterms:W3CDTF">2024-10-11T06:24:00Z</dcterms:created>
  <dcterms:modified xsi:type="dcterms:W3CDTF">2024-10-11T06:24:00Z</dcterms:modified>
</cp:coreProperties>
</file>