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50" w:rsidRDefault="002E7F50" w:rsidP="002E7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2E7F50" w:rsidRPr="00DB55C8" w:rsidRDefault="002E7F50" w:rsidP="002E7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5C8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DB55C8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2E7F50" w:rsidRPr="00DB55C8" w:rsidRDefault="002E7F50" w:rsidP="002E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Pr="00DB55C8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Pr="00DB55C8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Pr="00DB55C8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Pr="00DB55C8" w:rsidRDefault="002E7F50" w:rsidP="002E7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Консультативный пункт </w:t>
      </w:r>
    </w:p>
    <w:p w:rsidR="002E7F50" w:rsidRPr="002E7F50" w:rsidRDefault="002E7F50" w:rsidP="002E7F50">
      <w:pPr>
        <w:jc w:val="center"/>
        <w:rPr>
          <w:rFonts w:ascii="Times New Roman" w:hAnsi="Times New Roman" w:cs="Times New Roman"/>
          <w:sz w:val="40"/>
          <w:szCs w:val="28"/>
        </w:rPr>
      </w:pPr>
      <w:r w:rsidRPr="002E7F50">
        <w:rPr>
          <w:rFonts w:ascii="Times New Roman" w:hAnsi="Times New Roman" w:cs="Times New Roman"/>
          <w:sz w:val="36"/>
          <w:szCs w:val="24"/>
        </w:rPr>
        <w:t>Консультация для родителей «Упражняйте мелкую моторику»</w:t>
      </w: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Pr="00DB55C8" w:rsidRDefault="002E7F50" w:rsidP="002E7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F50" w:rsidRPr="00DB55C8" w:rsidRDefault="002E7F50" w:rsidP="002E7F50">
      <w:pPr>
        <w:rPr>
          <w:rFonts w:ascii="Times New Roman" w:hAnsi="Times New Roman" w:cs="Times New Roman"/>
          <w:sz w:val="28"/>
          <w:szCs w:val="28"/>
        </w:rPr>
      </w:pPr>
    </w:p>
    <w:p w:rsidR="002E7F50" w:rsidRPr="00DB55C8" w:rsidRDefault="002E7F50" w:rsidP="002E7F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B55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E7F50" w:rsidRDefault="002E7F50" w:rsidP="002E7F50">
      <w:pPr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rPr>
          <w:rFonts w:ascii="Times New Roman" w:hAnsi="Times New Roman" w:cs="Times New Roman"/>
          <w:sz w:val="28"/>
          <w:szCs w:val="28"/>
        </w:rPr>
      </w:pPr>
    </w:p>
    <w:p w:rsidR="002E7F50" w:rsidRDefault="002E7F50" w:rsidP="002E7F50">
      <w:pPr>
        <w:rPr>
          <w:rFonts w:ascii="Times New Roman" w:hAnsi="Times New Roman" w:cs="Times New Roman"/>
          <w:sz w:val="28"/>
          <w:szCs w:val="28"/>
        </w:rPr>
      </w:pPr>
    </w:p>
    <w:p w:rsidR="002E7F50" w:rsidRPr="00DB55C8" w:rsidRDefault="002E7F50" w:rsidP="002E7F50">
      <w:pPr>
        <w:rPr>
          <w:rFonts w:ascii="Times New Roman" w:hAnsi="Times New Roman" w:cs="Times New Roman"/>
          <w:sz w:val="28"/>
          <w:szCs w:val="28"/>
        </w:rPr>
      </w:pPr>
    </w:p>
    <w:p w:rsidR="002E7F50" w:rsidRPr="002209FC" w:rsidRDefault="002E7F50" w:rsidP="002E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Январь, 2025</w:t>
      </w:r>
      <w:r w:rsidRPr="00DB55C8">
        <w:rPr>
          <w:rFonts w:ascii="Times New Roman" w:hAnsi="Times New Roman" w:cs="Times New Roman"/>
          <w:sz w:val="28"/>
          <w:szCs w:val="28"/>
        </w:rPr>
        <w:t>г.</w:t>
      </w:r>
    </w:p>
    <w:p w:rsidR="002E7F50" w:rsidRDefault="002E7F50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32"/>
        </w:rPr>
      </w:pPr>
    </w:p>
    <w:p w:rsidR="00944A9A" w:rsidRPr="002E7F50" w:rsidRDefault="003706CC" w:rsidP="002E7F5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32"/>
        </w:rPr>
      </w:pPr>
      <w:r w:rsidRPr="002E7F50">
        <w:rPr>
          <w:rStyle w:val="c2"/>
          <w:b/>
          <w:bCs/>
          <w:color w:val="000000"/>
          <w:sz w:val="28"/>
          <w:szCs w:val="32"/>
        </w:rPr>
        <w:lastRenderedPageBreak/>
        <w:t xml:space="preserve">Консультация для родителей </w:t>
      </w:r>
      <w:r w:rsidR="00944A9A" w:rsidRPr="002E7F50">
        <w:rPr>
          <w:rStyle w:val="c2"/>
          <w:b/>
          <w:bCs/>
          <w:color w:val="000000"/>
          <w:sz w:val="28"/>
          <w:szCs w:val="32"/>
        </w:rPr>
        <w:t>«Упражняйте мелкую моторику»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На кончиках пальцев расположены нервные окончания, которые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способствуют передаче огромного количества сигналов в мозговой центр, а это влияет на развитие ребёнка в целом.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Мелкая моторика – это тонкие произвольные движения пальцев рук.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3"/>
          <w:i/>
          <w:iCs/>
          <w:color w:val="000000"/>
          <w:sz w:val="28"/>
          <w:szCs w:val="32"/>
        </w:rPr>
        <w:t xml:space="preserve">Почему мы развиваем мелкую </w:t>
      </w:r>
      <w:bookmarkStart w:id="0" w:name="_GoBack"/>
      <w:bookmarkEnd w:id="0"/>
      <w:r w:rsidRPr="002E7F50">
        <w:rPr>
          <w:rStyle w:val="c3"/>
          <w:i/>
          <w:iCs/>
          <w:color w:val="000000"/>
          <w:sz w:val="28"/>
          <w:szCs w:val="32"/>
        </w:rPr>
        <w:t>моторику рук у детей.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 xml:space="preserve">Доказано, что развитие мелкой моторики пальцев рук положительно сказывается на становлении детской речи. 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Известно, что двигательная система, особенно мелкая моторика рук,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proofErr w:type="gramStart"/>
      <w:r w:rsidRPr="002E7F50">
        <w:rPr>
          <w:rStyle w:val="c1"/>
          <w:color w:val="000000"/>
          <w:sz w:val="28"/>
          <w:szCs w:val="32"/>
        </w:rPr>
        <w:t>оказывает большое влияние на развитие всего организма (прежде</w:t>
      </w:r>
      <w:proofErr w:type="gramEnd"/>
      <w:r w:rsidRPr="002E7F50">
        <w:rPr>
          <w:rStyle w:val="c1"/>
          <w:color w:val="000000"/>
          <w:sz w:val="28"/>
          <w:szCs w:val="32"/>
        </w:rPr>
        <w:t xml:space="preserve"> всего головного мозга и центральной нервной системы). Мелкая моторика взаимодействует не только с речью, но и с мышлением, вниманием, координацией движений и </w:t>
      </w:r>
      <w:proofErr w:type="gramStart"/>
      <w:r w:rsidRPr="002E7F50">
        <w:rPr>
          <w:rStyle w:val="c1"/>
          <w:color w:val="000000"/>
          <w:sz w:val="28"/>
          <w:szCs w:val="32"/>
        </w:rPr>
        <w:t>пространственном</w:t>
      </w:r>
      <w:proofErr w:type="gramEnd"/>
      <w:r w:rsidRPr="002E7F50">
        <w:rPr>
          <w:rStyle w:val="c1"/>
          <w:color w:val="000000"/>
          <w:sz w:val="28"/>
          <w:szCs w:val="32"/>
        </w:rPr>
        <w:t xml:space="preserve"> восприятием,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наблюдательностью, воображением, зрительной и двигательной памятью.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Развитие навыков мелкой моторики является источником ускоренного совершенствования речи, мышления и психического развития. 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Работу по развитию движений пальцев и кисти рук следует проводить систематически и ежедневно.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 xml:space="preserve">Благоприятное воздействие на развитие движений кистей и пальцев руки оказывает самомассаж (пальчиковые упражнения, а также занятия </w:t>
      </w:r>
      <w:proofErr w:type="gramStart"/>
      <w:r w:rsidRPr="002E7F50">
        <w:rPr>
          <w:rStyle w:val="c1"/>
          <w:color w:val="000000"/>
          <w:sz w:val="28"/>
          <w:szCs w:val="32"/>
        </w:rPr>
        <w:t>ИЗО</w:t>
      </w:r>
      <w:proofErr w:type="gramEnd"/>
      <w:r w:rsidRPr="002E7F50">
        <w:rPr>
          <w:rStyle w:val="c1"/>
          <w:color w:val="000000"/>
          <w:sz w:val="28"/>
          <w:szCs w:val="32"/>
        </w:rPr>
        <w:t xml:space="preserve"> деятельностью (лепкой, рисованием, аппликацией) и ручным трудом (изготовление поделок из бумаги, картона, дерева, ткани, ниток, природного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материала и т. д.)</w:t>
      </w:r>
      <w:proofErr w:type="gramStart"/>
      <w:r w:rsidRPr="002E7F50">
        <w:rPr>
          <w:rStyle w:val="c1"/>
          <w:color w:val="000000"/>
          <w:sz w:val="28"/>
          <w:szCs w:val="32"/>
        </w:rPr>
        <w:t xml:space="preserve"> .</w:t>
      </w:r>
      <w:proofErr w:type="gramEnd"/>
      <w:r w:rsidRPr="002E7F50">
        <w:rPr>
          <w:rStyle w:val="c1"/>
          <w:color w:val="000000"/>
          <w:sz w:val="28"/>
          <w:szCs w:val="32"/>
        </w:rPr>
        <w:t xml:space="preserve"> Пластилин или тесто тоже могут стать отличным способом развития мелкой моторики.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Очень хорошую тренировку движений пальцев обеспечивают так называемые «пальчиковые игры». Пальчиковые игры – это инсценировка каких-либо рифмованных историй, сказок при помощи пальцев. Во время пальчиковых игр ребёнок слышит и повторяет за взрослым стихи,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песенки. Затем запоминает их и произносит уже без посторонней помощи. 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2"/>
          <w:b/>
          <w:bCs/>
          <w:color w:val="000000"/>
          <w:sz w:val="28"/>
          <w:szCs w:val="32"/>
        </w:rPr>
        <w:t>Игры с детьми на развитие мелкой моторики: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1. Массаж ладошек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2. Рисование на песке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lastRenderedPageBreak/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3. Застегивание, расстегивание и шнуровка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4. Разрывание бумаги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5. Перелистывание страниц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После разрывание бумаги можно заменить перелистыванием страниц какой-нибудь книжки с картинками или журнала.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6. Пирамидки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7. Крупы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8. Лепка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ребёнка.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9. Рисование и раскрашивание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</w:t>
      </w:r>
    </w:p>
    <w:p w:rsidR="00944A9A" w:rsidRPr="002E7F50" w:rsidRDefault="00944A9A" w:rsidP="002E7F5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2E7F50">
        <w:rPr>
          <w:rStyle w:val="c1"/>
          <w:color w:val="000000"/>
          <w:sz w:val="28"/>
          <w:szCs w:val="32"/>
        </w:rPr>
        <w:t>Развитие мелкой моторики детей –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p w:rsidR="00CB0910" w:rsidRPr="002E7F50" w:rsidRDefault="00CB0910" w:rsidP="002E7F50">
      <w:pPr>
        <w:jc w:val="both"/>
        <w:rPr>
          <w:rFonts w:ascii="Times New Roman" w:hAnsi="Times New Roman" w:cs="Times New Roman"/>
          <w:sz w:val="28"/>
          <w:szCs w:val="32"/>
        </w:rPr>
      </w:pPr>
    </w:p>
    <w:sectPr w:rsidR="00CB0910" w:rsidRPr="002E7F50" w:rsidSect="00587C6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81" w:rsidRDefault="001A1381" w:rsidP="004072DD">
      <w:pPr>
        <w:spacing w:after="0" w:line="240" w:lineRule="auto"/>
      </w:pPr>
      <w:r>
        <w:separator/>
      </w:r>
    </w:p>
  </w:endnote>
  <w:endnote w:type="continuationSeparator" w:id="0">
    <w:p w:rsidR="001A1381" w:rsidRDefault="001A1381" w:rsidP="0040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81" w:rsidRDefault="001A1381" w:rsidP="004072DD">
      <w:pPr>
        <w:spacing w:after="0" w:line="240" w:lineRule="auto"/>
      </w:pPr>
      <w:r>
        <w:separator/>
      </w:r>
    </w:p>
  </w:footnote>
  <w:footnote w:type="continuationSeparator" w:id="0">
    <w:p w:rsidR="001A1381" w:rsidRDefault="001A1381" w:rsidP="00407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6"/>
    <w:rsid w:val="001A1381"/>
    <w:rsid w:val="002E7F50"/>
    <w:rsid w:val="003706CC"/>
    <w:rsid w:val="004072DD"/>
    <w:rsid w:val="004324A5"/>
    <w:rsid w:val="00587C60"/>
    <w:rsid w:val="005A6ECA"/>
    <w:rsid w:val="00915A1D"/>
    <w:rsid w:val="00944A9A"/>
    <w:rsid w:val="00B84768"/>
    <w:rsid w:val="00C6153D"/>
    <w:rsid w:val="00C67DD4"/>
    <w:rsid w:val="00CB0910"/>
    <w:rsid w:val="00D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2DD"/>
  </w:style>
  <w:style w:type="paragraph" w:styleId="a5">
    <w:name w:val="footer"/>
    <w:basedOn w:val="a"/>
    <w:link w:val="a6"/>
    <w:uiPriority w:val="99"/>
    <w:unhideWhenUsed/>
    <w:rsid w:val="004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2DD"/>
  </w:style>
  <w:style w:type="paragraph" w:customStyle="1" w:styleId="c0">
    <w:name w:val="c0"/>
    <w:basedOn w:val="a"/>
    <w:rsid w:val="0094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A9A"/>
  </w:style>
  <w:style w:type="character" w:customStyle="1" w:styleId="c1">
    <w:name w:val="c1"/>
    <w:basedOn w:val="a0"/>
    <w:rsid w:val="00944A9A"/>
  </w:style>
  <w:style w:type="character" w:customStyle="1" w:styleId="c3">
    <w:name w:val="c3"/>
    <w:basedOn w:val="a0"/>
    <w:rsid w:val="00944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2DD"/>
  </w:style>
  <w:style w:type="paragraph" w:styleId="a5">
    <w:name w:val="footer"/>
    <w:basedOn w:val="a"/>
    <w:link w:val="a6"/>
    <w:uiPriority w:val="99"/>
    <w:unhideWhenUsed/>
    <w:rsid w:val="004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2DD"/>
  </w:style>
  <w:style w:type="paragraph" w:customStyle="1" w:styleId="c0">
    <w:name w:val="c0"/>
    <w:basedOn w:val="a"/>
    <w:rsid w:val="0094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A9A"/>
  </w:style>
  <w:style w:type="character" w:customStyle="1" w:styleId="c1">
    <w:name w:val="c1"/>
    <w:basedOn w:val="a0"/>
    <w:rsid w:val="00944A9A"/>
  </w:style>
  <w:style w:type="character" w:customStyle="1" w:styleId="c3">
    <w:name w:val="c3"/>
    <w:basedOn w:val="a0"/>
    <w:rsid w:val="0094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Первый</cp:lastModifiedBy>
  <cp:revision>2</cp:revision>
  <dcterms:created xsi:type="dcterms:W3CDTF">2025-02-12T06:11:00Z</dcterms:created>
  <dcterms:modified xsi:type="dcterms:W3CDTF">2025-02-12T06:11:00Z</dcterms:modified>
</cp:coreProperties>
</file>