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57" w:rsidRDefault="008E2860" w:rsidP="008E286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36D41928" wp14:editId="01D5E62E">
            <wp:extent cx="5940425" cy="8401886"/>
            <wp:effectExtent l="0" t="0" r="0" b="0"/>
            <wp:docPr id="1" name="Рисунок 1" descr="C:\Users\ДНС\Desktop\Новая папка (3)\doc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 (3)\doc2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60" w:rsidRDefault="008E2860" w:rsidP="008E2860">
      <w:pPr>
        <w:rPr>
          <w:sz w:val="28"/>
          <w:szCs w:val="28"/>
          <w:lang w:val="en-US"/>
        </w:rPr>
      </w:pPr>
    </w:p>
    <w:p w:rsidR="008E2860" w:rsidRDefault="008E2860" w:rsidP="008E2860">
      <w:pPr>
        <w:rPr>
          <w:sz w:val="28"/>
          <w:szCs w:val="28"/>
          <w:lang w:val="en-US"/>
        </w:rPr>
      </w:pPr>
    </w:p>
    <w:p w:rsidR="008E2860" w:rsidRPr="008E2860" w:rsidRDefault="008E2860" w:rsidP="008E2860">
      <w:pPr>
        <w:rPr>
          <w:sz w:val="28"/>
          <w:szCs w:val="28"/>
          <w:lang w:val="en-US"/>
        </w:rPr>
      </w:pPr>
      <w:bookmarkStart w:id="0" w:name="_GoBack"/>
      <w:bookmarkEnd w:id="0"/>
    </w:p>
    <w:p w:rsidR="00465DE8" w:rsidRDefault="00465DE8" w:rsidP="00AC60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-Формирование и развитие у детей изобразительных навыков с </w:t>
      </w:r>
      <w:proofErr w:type="gramStart"/>
      <w:r>
        <w:rPr>
          <w:sz w:val="28"/>
          <w:szCs w:val="28"/>
        </w:rPr>
        <w:t>природным</w:t>
      </w:r>
      <w:proofErr w:type="gramEnd"/>
      <w:r>
        <w:rPr>
          <w:sz w:val="28"/>
          <w:szCs w:val="28"/>
        </w:rPr>
        <w:t xml:space="preserve"> и бросовым материалом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кружки  «Умелые руки», «</w:t>
      </w:r>
      <w:proofErr w:type="spellStart"/>
      <w:r>
        <w:rPr>
          <w:sz w:val="28"/>
          <w:szCs w:val="28"/>
        </w:rPr>
        <w:t>Мастерилки</w:t>
      </w:r>
      <w:proofErr w:type="spellEnd"/>
      <w:r>
        <w:rPr>
          <w:sz w:val="28"/>
          <w:szCs w:val="28"/>
        </w:rPr>
        <w:t>»);</w:t>
      </w:r>
    </w:p>
    <w:p w:rsidR="00465DE8" w:rsidRDefault="00465DE8" w:rsidP="00AC60EA">
      <w:pPr>
        <w:rPr>
          <w:sz w:val="28"/>
          <w:szCs w:val="28"/>
        </w:rPr>
      </w:pPr>
      <w:r>
        <w:rPr>
          <w:sz w:val="28"/>
          <w:szCs w:val="28"/>
        </w:rPr>
        <w:t>-развитие познавательных способностей (кружок «Веселая математика», кружок «Веселый язычок», кружок «Хочу все знать»)</w:t>
      </w:r>
    </w:p>
    <w:p w:rsidR="00465DE8" w:rsidRDefault="00465DE8" w:rsidP="00AC60EA">
      <w:pPr>
        <w:rPr>
          <w:b/>
          <w:sz w:val="28"/>
          <w:szCs w:val="28"/>
        </w:rPr>
      </w:pPr>
      <w:r w:rsidRPr="00465DE8">
        <w:rPr>
          <w:b/>
          <w:sz w:val="28"/>
          <w:szCs w:val="28"/>
        </w:rPr>
        <w:t>4.</w:t>
      </w:r>
      <w:r w:rsidR="00B33443">
        <w:rPr>
          <w:b/>
          <w:sz w:val="28"/>
          <w:szCs w:val="28"/>
        </w:rPr>
        <w:t xml:space="preserve"> </w:t>
      </w:r>
      <w:r w:rsidRPr="00465DE8">
        <w:rPr>
          <w:b/>
          <w:sz w:val="28"/>
          <w:szCs w:val="28"/>
        </w:rPr>
        <w:t>Деятельность кружковой работы</w:t>
      </w:r>
    </w:p>
    <w:p w:rsidR="00465DE8" w:rsidRDefault="00465DE8" w:rsidP="00AC60EA">
      <w:pPr>
        <w:rPr>
          <w:sz w:val="28"/>
          <w:szCs w:val="28"/>
        </w:rPr>
      </w:pPr>
      <w:r>
        <w:rPr>
          <w:sz w:val="28"/>
          <w:szCs w:val="28"/>
        </w:rPr>
        <w:t>4.1. Занятия кружковой работы проводятся во 2 половине дня, один раз в неделю, по расписанию, утвержденному заведующей.</w:t>
      </w:r>
    </w:p>
    <w:p w:rsidR="00465DE8" w:rsidRDefault="00465DE8" w:rsidP="00AC60EA">
      <w:pPr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Педагоги</w:t>
      </w:r>
      <w:proofErr w:type="gramEnd"/>
      <w:r>
        <w:rPr>
          <w:sz w:val="28"/>
          <w:szCs w:val="28"/>
        </w:rPr>
        <w:t xml:space="preserve"> ведущие кружковую работу, по результатам деятельности отчитываются на педагогических советах, МО, перед родительской общественностью; организуют отчетные спектакли, занятия.</w:t>
      </w:r>
    </w:p>
    <w:p w:rsidR="00B33443" w:rsidRDefault="00B33443" w:rsidP="00AC60EA">
      <w:pPr>
        <w:rPr>
          <w:sz w:val="28"/>
          <w:szCs w:val="28"/>
        </w:rPr>
      </w:pPr>
      <w:r>
        <w:rPr>
          <w:sz w:val="28"/>
          <w:szCs w:val="28"/>
        </w:rPr>
        <w:t>4.3. Педагоги кружковой работы прогнозируют направление деятельности, осуществляют перспективное планирование своей работы с учетом степени сложности заданий для детей с разным уровнем развития.</w:t>
      </w:r>
    </w:p>
    <w:p w:rsidR="00B33443" w:rsidRDefault="00B33443" w:rsidP="00AC60EA">
      <w:pPr>
        <w:rPr>
          <w:sz w:val="28"/>
          <w:szCs w:val="28"/>
        </w:rPr>
      </w:pPr>
      <w:r>
        <w:rPr>
          <w:sz w:val="28"/>
          <w:szCs w:val="28"/>
        </w:rPr>
        <w:t>4.4. Педагоги, ведущие кружковую работу в ДОУ, взаимодействуют с родителями детей, дают рекомендации для дальнейшего развития способностей в школе, школе искусств и т.д.</w:t>
      </w:r>
    </w:p>
    <w:p w:rsidR="00B33443" w:rsidRDefault="00B33443" w:rsidP="00AC60EA">
      <w:pPr>
        <w:rPr>
          <w:sz w:val="28"/>
          <w:szCs w:val="28"/>
        </w:rPr>
      </w:pPr>
      <w:r>
        <w:rPr>
          <w:sz w:val="28"/>
          <w:szCs w:val="28"/>
        </w:rPr>
        <w:t>4.5. Руководители кружков устанавливают связи с внешними партнерами (школой, ДК, школой искусств)</w:t>
      </w:r>
    </w:p>
    <w:p w:rsidR="00B33443" w:rsidRPr="00465DE8" w:rsidRDefault="00B33443" w:rsidP="00AC60EA">
      <w:pPr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>Педагоги</w:t>
      </w:r>
      <w:proofErr w:type="gramEnd"/>
      <w:r>
        <w:rPr>
          <w:sz w:val="28"/>
          <w:szCs w:val="28"/>
        </w:rPr>
        <w:t xml:space="preserve"> ведущие кружковую работу с детьми, являются разработчиками авторских программ по направлению своего кружка.</w:t>
      </w:r>
    </w:p>
    <w:p w:rsidR="00AB7EA3" w:rsidRPr="00465DE8" w:rsidRDefault="00AB7EA3" w:rsidP="00AC60EA">
      <w:pPr>
        <w:rPr>
          <w:b/>
          <w:sz w:val="28"/>
          <w:szCs w:val="28"/>
        </w:rPr>
      </w:pPr>
    </w:p>
    <w:p w:rsidR="00AB7EA3" w:rsidRDefault="00AB7EA3" w:rsidP="00AC60EA">
      <w:pPr>
        <w:rPr>
          <w:sz w:val="28"/>
          <w:szCs w:val="28"/>
        </w:rPr>
      </w:pPr>
    </w:p>
    <w:p w:rsidR="00AB7EA3" w:rsidRDefault="00AB7EA3" w:rsidP="00AC60EA">
      <w:pPr>
        <w:rPr>
          <w:sz w:val="28"/>
          <w:szCs w:val="28"/>
        </w:rPr>
      </w:pPr>
    </w:p>
    <w:p w:rsidR="00AB7EA3" w:rsidRDefault="00AB7EA3" w:rsidP="00AC60EA">
      <w:pPr>
        <w:rPr>
          <w:sz w:val="28"/>
          <w:szCs w:val="28"/>
        </w:rPr>
      </w:pPr>
    </w:p>
    <w:p w:rsidR="00AC60EA" w:rsidRDefault="00AC60EA" w:rsidP="00AC60EA">
      <w:pPr>
        <w:rPr>
          <w:sz w:val="28"/>
          <w:szCs w:val="28"/>
        </w:rPr>
      </w:pPr>
    </w:p>
    <w:p w:rsidR="00AC60EA" w:rsidRDefault="00AC60EA" w:rsidP="00AC60EA">
      <w:pPr>
        <w:rPr>
          <w:sz w:val="28"/>
          <w:szCs w:val="28"/>
        </w:rPr>
      </w:pPr>
    </w:p>
    <w:p w:rsidR="00B12BA5" w:rsidRDefault="00B12BA5"/>
    <w:sectPr w:rsidR="00B12BA5" w:rsidSect="00B1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EA"/>
    <w:rsid w:val="00465DE8"/>
    <w:rsid w:val="00885D4F"/>
    <w:rsid w:val="008E2860"/>
    <w:rsid w:val="00904857"/>
    <w:rsid w:val="00AB7EA3"/>
    <w:rsid w:val="00AC60EA"/>
    <w:rsid w:val="00B12BA5"/>
    <w:rsid w:val="00B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2</cp:revision>
  <dcterms:created xsi:type="dcterms:W3CDTF">2015-06-18T16:02:00Z</dcterms:created>
  <dcterms:modified xsi:type="dcterms:W3CDTF">2015-06-18T16:02:00Z</dcterms:modified>
</cp:coreProperties>
</file>